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DF36" w14:textId="77777777" w:rsidR="00F07FE4" w:rsidRDefault="00F07FE4" w:rsidP="00F07FE4">
      <w:r>
        <w:rPr>
          <w:noProof/>
          <w:lang w:eastAsia="fr-FR"/>
        </w:rPr>
        <w:drawing>
          <wp:inline distT="0" distB="0" distL="0" distR="0" wp14:anchorId="540AF9AC" wp14:editId="03CB8E9F">
            <wp:extent cx="6840220" cy="9391650"/>
            <wp:effectExtent l="0" t="3810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noProof/>
          <w:lang w:eastAsia="fr-FR"/>
        </w:rPr>
        <w:lastRenderedPageBreak/>
        <w:drawing>
          <wp:inline distT="0" distB="0" distL="0" distR="0" wp14:anchorId="1350ABF0" wp14:editId="1D4396CB">
            <wp:extent cx="6840220" cy="9391650"/>
            <wp:effectExtent l="0" t="0" r="17780" b="0"/>
            <wp:docPr id="1761893229" name="Diagramme 17618932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D8F1C3" w14:textId="77777777" w:rsidR="00F07FE4" w:rsidRDefault="00F07FE4" w:rsidP="00F07FE4">
      <w:r>
        <w:rPr>
          <w:noProof/>
          <w:lang w:eastAsia="fr-FR"/>
        </w:rPr>
        <w:lastRenderedPageBreak/>
        <w:drawing>
          <wp:inline distT="0" distB="0" distL="0" distR="0" wp14:anchorId="027FF21D" wp14:editId="2D537DC3">
            <wp:extent cx="6840220" cy="9302750"/>
            <wp:effectExtent l="0" t="57150" r="17780" b="12700"/>
            <wp:docPr id="1709703661" name="Diagramme 17097036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F480810" w14:textId="3259D637" w:rsidR="00D3568B" w:rsidRPr="00F07FE4" w:rsidRDefault="00F07FE4" w:rsidP="00F07FE4">
      <w:r>
        <w:rPr>
          <w:noProof/>
          <w:lang w:eastAsia="fr-FR"/>
        </w:rPr>
        <w:lastRenderedPageBreak/>
        <w:drawing>
          <wp:inline distT="0" distB="0" distL="0" distR="0" wp14:anchorId="745BE949" wp14:editId="4C294ABB">
            <wp:extent cx="6840220" cy="9359900"/>
            <wp:effectExtent l="0" t="57150" r="17780" b="12700"/>
            <wp:docPr id="2020265338" name="Diagramme 20202653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sectPr w:rsidR="00D3568B" w:rsidRPr="00F07FE4" w:rsidSect="00D3568B">
      <w:headerReference w:type="default" r:id="rId28"/>
      <w:footerReference w:type="default" r:id="rId29"/>
      <w:footerReference w:type="first" r:id="rId30"/>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7C66" w14:textId="77777777" w:rsidR="00D57C2C" w:rsidRDefault="00D57C2C" w:rsidP="00435CC2">
      <w:pPr>
        <w:spacing w:after="0" w:line="240" w:lineRule="auto"/>
      </w:pPr>
      <w:r>
        <w:separator/>
      </w:r>
    </w:p>
  </w:endnote>
  <w:endnote w:type="continuationSeparator" w:id="0">
    <w:p w14:paraId="30EEBCEE" w14:textId="77777777" w:rsidR="00D57C2C" w:rsidRDefault="00D57C2C"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7808" w14:textId="77777777" w:rsidR="00D57C2C" w:rsidRDefault="00D57C2C" w:rsidP="00435CC2">
      <w:pPr>
        <w:spacing w:after="0" w:line="240" w:lineRule="auto"/>
      </w:pPr>
      <w:r>
        <w:separator/>
      </w:r>
    </w:p>
  </w:footnote>
  <w:footnote w:type="continuationSeparator" w:id="0">
    <w:p w14:paraId="28FFA5C3" w14:textId="77777777" w:rsidR="00D57C2C" w:rsidRDefault="00D57C2C"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6A70E377" w:rsidR="00287A65" w:rsidRPr="00B2507F" w:rsidRDefault="00F07FE4" w:rsidP="00287A65">
    <w:pPr>
      <w:pStyle w:val="Pieddepage"/>
      <w:ind w:left="40"/>
      <w:rPr>
        <w:rStyle w:val="Accentuationlgre"/>
        <w:sz w:val="18"/>
        <w:szCs w:val="18"/>
      </w:rPr>
    </w:pPr>
    <w:proofErr w:type="spellStart"/>
    <w:r w:rsidRPr="00F07FE4">
      <w:rPr>
        <w:rStyle w:val="Accentuationlgre"/>
        <w:sz w:val="18"/>
        <w:szCs w:val="18"/>
      </w:rPr>
      <w:t>Nemesis</w:t>
    </w:r>
    <w:proofErr w:type="spellEnd"/>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6C95"/>
    <w:rsid w:val="006E2ED2"/>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7094"/>
    <w:rsid w:val="00AB7543"/>
    <w:rsid w:val="00AB7F87"/>
    <w:rsid w:val="00AC3859"/>
    <w:rsid w:val="00AC5099"/>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57C2C"/>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C7636"/>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07FE4"/>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Phase du jeu en solo</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Chaque manche se divise en deux phases consécutives : Phase Joueur et Evénement. (P.10 règles)</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4F8071A2-9492-401D-8B9B-AB25B6C93836}">
      <dgm:prSet phldrT="[Texte]" custT="1"/>
      <dgm:spPr/>
      <dgm:t>
        <a:bodyPr/>
        <a:lstStyle/>
        <a:p>
          <a:r>
            <a:rPr lang="fr-FR" sz="1600" b="1"/>
            <a:t>Attaque d'Intrus (Surprise/Evenement/Fuite) </a:t>
          </a:r>
          <a:r>
            <a:rPr lang="fr-FR" sz="1600"/>
            <a:t>(P.20 règles)</a:t>
          </a:r>
          <a:r>
            <a:rPr lang="fr-FR" sz="1600" b="1"/>
            <a:t>  </a:t>
          </a:r>
        </a:p>
      </dgm:t>
    </dgm:pt>
    <dgm:pt modelId="{164E01FB-A537-43AD-A9D8-25487C4642DA}" type="parTrans" cxnId="{213337CB-D8CA-4189-921D-58AC2981A0E8}">
      <dgm:prSet/>
      <dgm:spPr/>
      <dgm:t>
        <a:bodyPr/>
        <a:lstStyle/>
        <a:p>
          <a:endParaRPr lang="fr-FR"/>
        </a:p>
      </dgm:t>
    </dgm:pt>
    <dgm:pt modelId="{F18A7460-95F6-4776-91FA-3D6144B0D09B}" type="sibTrans" cxnId="{213337CB-D8CA-4189-921D-58AC2981A0E8}">
      <dgm:prSet/>
      <dgm:spPr/>
      <dgm:t>
        <a:bodyPr/>
        <a:lstStyle/>
        <a:p>
          <a:endParaRPr lang="fr-FR"/>
        </a:p>
      </dgm:t>
    </dgm:pt>
    <dgm:pt modelId="{FE993DB4-109D-4BE0-BCFA-D2161738F62B}">
      <dgm:prSet phldrT="[Texte]" custT="1"/>
      <dgm:spPr/>
      <dgm:t>
        <a:bodyPr/>
        <a:lstStyle/>
        <a:p>
          <a:r>
            <a:rPr lang="fr-FR" sz="900"/>
            <a:t> S’il y a plusieurs personnages dans la salle, les Intrus attaquent toujours celui qui a le moins de cartes Action en main. S’il y a égalité, ils attaquent le premier joueur. Piochez et résolvez 1 carte Attaque d’Intrus :</a:t>
          </a:r>
        </a:p>
      </dgm:t>
    </dgm:pt>
    <dgm:pt modelId="{C3CE1F6B-32CF-4EA7-B097-585312FAAAA3}" type="parTrans" cxnId="{F16AF9C4-C69A-4BEB-A8E1-22529912C375}">
      <dgm:prSet/>
      <dgm:spPr/>
      <dgm:t>
        <a:bodyPr/>
        <a:lstStyle/>
        <a:p>
          <a:endParaRPr lang="fr-FR"/>
        </a:p>
      </dgm:t>
    </dgm:pt>
    <dgm:pt modelId="{7FF20074-A43F-4E35-8830-0441CA0FBC67}" type="sibTrans" cxnId="{F16AF9C4-C69A-4BEB-A8E1-22529912C375}">
      <dgm:prSet/>
      <dgm:spPr/>
      <dgm:t>
        <a:bodyPr/>
        <a:lstStyle/>
        <a:p>
          <a:endParaRPr lang="fr-FR"/>
        </a:p>
      </dgm:t>
    </dgm:pt>
    <dgm:pt modelId="{548297B8-F03D-4E40-BE4E-908B587259E6}">
      <dgm:prSet phldrT="[Texte]" custT="1"/>
      <dgm:spPr/>
      <dgm:t>
        <a:bodyPr/>
        <a:lstStyle/>
        <a:p>
          <a:r>
            <a:rPr lang="fr-FR" sz="1600" b="1"/>
            <a:t>Rencontres </a:t>
          </a:r>
          <a:r>
            <a:rPr lang="fr-FR" sz="1600"/>
            <a:t>(P.18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Lors d'un rencontre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A7637743-EA60-4E09-9562-F3782BFD9C68}">
      <dgm:prSet phldrT="[Texte]" custT="1"/>
      <dgm:spPr/>
      <dgm:t>
        <a:bodyPr/>
        <a:lstStyle/>
        <a:p>
          <a:r>
            <a:rPr lang="fr-FR" sz="900"/>
            <a:t> </a:t>
          </a:r>
          <a:r>
            <a:rPr lang="fr-FR" sz="900" b="1"/>
            <a:t>Phase Joueur </a:t>
          </a:r>
          <a:r>
            <a:rPr lang="fr-FR" sz="900"/>
            <a:t>(P.10 règles) :  </a:t>
          </a:r>
        </a:p>
      </dgm:t>
    </dgm:pt>
    <dgm:pt modelId="{CA2D1A68-37F8-4098-A015-D83BA0921D8C}" type="parTrans" cxnId="{8FEFF233-4BA5-40BC-9F39-540C3B6E08D0}">
      <dgm:prSet/>
      <dgm:spPr/>
      <dgm:t>
        <a:bodyPr/>
        <a:lstStyle/>
        <a:p>
          <a:endParaRPr lang="fr-FR"/>
        </a:p>
      </dgm:t>
    </dgm:pt>
    <dgm:pt modelId="{C8420F60-15AB-478A-B76E-18F82F06B8EC}" type="sibTrans" cxnId="{8FEFF233-4BA5-40BC-9F39-540C3B6E08D0}">
      <dgm:prSet/>
      <dgm:spPr/>
      <dgm:t>
        <a:bodyPr/>
        <a:lstStyle/>
        <a:p>
          <a:endParaRPr lang="fr-FR"/>
        </a:p>
      </dgm:t>
    </dgm:pt>
    <dgm:pt modelId="{0F16AEDA-837E-4114-8961-F8A9A19F81C6}">
      <dgm:prSet phldrT="[Texte]" custT="1"/>
      <dgm:spPr/>
      <dgm:t>
        <a:bodyPr/>
        <a:lstStyle/>
        <a:p>
          <a:r>
            <a:rPr lang="fr-FR" sz="900"/>
            <a:t> 1 : Piochez des cartes Action jusqu’à atteindre 5 cartes. Si pioche vide, mélangez la défausse.</a:t>
          </a:r>
        </a:p>
      </dgm:t>
    </dgm:pt>
    <dgm:pt modelId="{84ED6C41-9B30-4D99-B365-DD1001F56D1A}" type="parTrans" cxnId="{3982DAC8-6186-47F8-B08B-42E9B5BF6EFF}">
      <dgm:prSet/>
      <dgm:spPr/>
      <dgm:t>
        <a:bodyPr/>
        <a:lstStyle/>
        <a:p>
          <a:endParaRPr lang="fr-FR"/>
        </a:p>
      </dgm:t>
    </dgm:pt>
    <dgm:pt modelId="{D6EDDED7-A442-42BE-ACD6-59BADF8CD4BE}" type="sibTrans" cxnId="{3982DAC8-6186-47F8-B08B-42E9B5BF6EFF}">
      <dgm:prSet/>
      <dgm:spPr/>
      <dgm:t>
        <a:bodyPr/>
        <a:lstStyle/>
        <a:p>
          <a:endParaRPr lang="fr-FR"/>
        </a:p>
      </dgm:t>
    </dgm:pt>
    <dgm:pt modelId="{E607F3D7-CDE4-48D1-930D-D96DB13A6C3B}">
      <dgm:prSet phldrT="[Texte]" custT="1"/>
      <dgm:spPr/>
      <dgm:t>
        <a:bodyPr/>
        <a:lstStyle/>
        <a:p>
          <a:r>
            <a:rPr lang="fr-FR" sz="900"/>
            <a:t> 2 : Jouez une succession de tours jusqu'à ce que vous passiez. Un tour est composé de 2 actions (ou d’une action suite à laquelle vous passez, ou de 0 action si vous ne faites que passer). Lorsqu'un joueur passe, il peut défausser autant de cartes qu'il le souhaite. +1 blessure légère si vous terminez 1 tour sur une case en feu.</a:t>
          </a:r>
        </a:p>
      </dgm:t>
    </dgm:pt>
    <dgm:pt modelId="{85CA7F20-F040-4A36-9EF4-C0C1F1EFC74B}" type="parTrans" cxnId="{660C717F-1BD7-45D3-BD0A-0DD31B306FD4}">
      <dgm:prSet/>
      <dgm:spPr/>
      <dgm:t>
        <a:bodyPr/>
        <a:lstStyle/>
        <a:p>
          <a:endParaRPr lang="fr-FR"/>
        </a:p>
      </dgm:t>
    </dgm:pt>
    <dgm:pt modelId="{1134B2BF-9A3F-4605-972A-5C66693DDACB}" type="sibTrans" cxnId="{660C717F-1BD7-45D3-BD0A-0DD31B306FD4}">
      <dgm:prSet/>
      <dgm:spPr/>
      <dgm:t>
        <a:bodyPr/>
        <a:lstStyle/>
        <a:p>
          <a:endParaRPr lang="fr-FR"/>
        </a:p>
      </dgm:t>
    </dgm:pt>
    <dgm:pt modelId="{3AFD08A1-B634-4E58-A8C7-16C05C4982EC}">
      <dgm:prSet phldrT="[Texte]" custT="1"/>
      <dgm:spPr/>
      <dgm:t>
        <a:bodyPr/>
        <a:lstStyle/>
        <a:p>
          <a:r>
            <a:rPr lang="fr-FR" sz="900"/>
            <a:t> </a:t>
          </a:r>
          <a:r>
            <a:rPr lang="fr-FR" sz="900" b="1"/>
            <a:t>Phase Evénement </a:t>
          </a:r>
          <a:r>
            <a:rPr lang="fr-FR" sz="900"/>
            <a:t>(P.10 règles) : </a:t>
          </a:r>
        </a:p>
      </dgm:t>
    </dgm:pt>
    <dgm:pt modelId="{D2D4AEE0-572F-498B-9069-6A623F545B91}" type="parTrans" cxnId="{BCF6D09E-BD7D-4B8C-A167-EC9B64CA461F}">
      <dgm:prSet/>
      <dgm:spPr/>
      <dgm:t>
        <a:bodyPr/>
        <a:lstStyle/>
        <a:p>
          <a:endParaRPr lang="fr-FR"/>
        </a:p>
      </dgm:t>
    </dgm:pt>
    <dgm:pt modelId="{D4402665-A4CC-4FB1-8D53-00D97FEF756A}" type="sibTrans" cxnId="{BCF6D09E-BD7D-4B8C-A167-EC9B64CA461F}">
      <dgm:prSet/>
      <dgm:spPr/>
      <dgm:t>
        <a:bodyPr/>
        <a:lstStyle/>
        <a:p>
          <a:endParaRPr lang="fr-FR"/>
        </a:p>
      </dgm:t>
    </dgm:pt>
    <dgm:pt modelId="{A9F14F1D-3934-4B69-82DA-95829FAC5372}">
      <dgm:prSet phldrT="[Texte]" custT="1"/>
      <dgm:spPr/>
      <dgm:t>
        <a:bodyPr/>
        <a:lstStyle/>
        <a:p>
          <a:r>
            <a:rPr lang="fr-FR" sz="900"/>
            <a:t> 1 : Déplacez le marqueur Temps sur la piste, d’un cran vers la droite. Si la séquence d’autodestruction a été lancée, déplacez le marqueur correspondant d’un cran vers la droite également.</a:t>
          </a:r>
        </a:p>
      </dgm:t>
    </dgm:pt>
    <dgm:pt modelId="{75D5D1ED-C19B-4F0E-9D5F-7982E10DBD5D}" type="parTrans" cxnId="{9E01AC0C-2460-4250-A4F5-1DA3128FF87D}">
      <dgm:prSet/>
      <dgm:spPr/>
      <dgm:t>
        <a:bodyPr/>
        <a:lstStyle/>
        <a:p>
          <a:endParaRPr lang="fr-FR"/>
        </a:p>
      </dgm:t>
    </dgm:pt>
    <dgm:pt modelId="{0C9AF213-D8F8-454F-8553-09049930A8A4}" type="sibTrans" cxnId="{9E01AC0C-2460-4250-A4F5-1DA3128FF87D}">
      <dgm:prSet/>
      <dgm:spPr/>
      <dgm:t>
        <a:bodyPr/>
        <a:lstStyle/>
        <a:p>
          <a:endParaRPr lang="fr-FR"/>
        </a:p>
      </dgm:t>
    </dgm:pt>
    <dgm:pt modelId="{A9AE8892-C4B7-4CAA-B3EA-A6399A4C7EB3}">
      <dgm:prSet phldrT="[Texte]" custT="1"/>
      <dgm:spPr/>
      <dgm:t>
        <a:bodyPr/>
        <a:lstStyle/>
        <a:p>
          <a:r>
            <a:rPr lang="fr-FR" sz="900"/>
            <a:t> 2 : Tout Intrus engagé en combat avec un personnage l’attaque.</a:t>
          </a:r>
        </a:p>
      </dgm:t>
    </dgm:pt>
    <dgm:pt modelId="{900E6569-0F2A-4F89-A0AB-0C793F8CC2A7}" type="parTrans" cxnId="{1E577EA7-393F-45AC-A27F-CD7D53524C09}">
      <dgm:prSet/>
      <dgm:spPr/>
      <dgm:t>
        <a:bodyPr/>
        <a:lstStyle/>
        <a:p>
          <a:endParaRPr lang="fr-FR"/>
        </a:p>
      </dgm:t>
    </dgm:pt>
    <dgm:pt modelId="{B3F57B7B-43E5-4168-8C7D-139B5DD16B99}" type="sibTrans" cxnId="{1E577EA7-393F-45AC-A27F-CD7D53524C09}">
      <dgm:prSet/>
      <dgm:spPr/>
      <dgm:t>
        <a:bodyPr/>
        <a:lstStyle/>
        <a:p>
          <a:endParaRPr lang="fr-FR"/>
        </a:p>
      </dgm:t>
    </dgm:pt>
    <dgm:pt modelId="{9D22D8E9-8F76-4BCC-8B21-8F9D916993A9}">
      <dgm:prSet phldrT="[Texte]" custT="1"/>
      <dgm:spPr/>
      <dgm:t>
        <a:bodyPr/>
        <a:lstStyle/>
        <a:p>
          <a:r>
            <a:rPr lang="fr-FR" sz="900"/>
            <a:t> 3 : Tout Intrus occupant une salle avec un marqueur Feu subit 1 dégât.</a:t>
          </a:r>
        </a:p>
      </dgm:t>
    </dgm:pt>
    <dgm:pt modelId="{4DAE7EBA-01B3-4524-8F02-13FCDDC9249C}" type="parTrans" cxnId="{C21D87CD-53EF-4F0B-9B30-FEAC1B36C662}">
      <dgm:prSet/>
      <dgm:spPr/>
      <dgm:t>
        <a:bodyPr/>
        <a:lstStyle/>
        <a:p>
          <a:endParaRPr lang="fr-FR"/>
        </a:p>
      </dgm:t>
    </dgm:pt>
    <dgm:pt modelId="{82C5FA6B-2229-4B40-8899-A73D6B74312C}" type="sibTrans" cxnId="{C21D87CD-53EF-4F0B-9B30-FEAC1B36C662}">
      <dgm:prSet/>
      <dgm:spPr/>
      <dgm:t>
        <a:bodyPr/>
        <a:lstStyle/>
        <a:p>
          <a:endParaRPr lang="fr-FR"/>
        </a:p>
      </dgm:t>
    </dgm:pt>
    <dgm:pt modelId="{233CD478-6416-4045-B831-F5532F98FA04}">
      <dgm:prSet phldrT="[Texte]" custT="1"/>
      <dgm:spPr/>
      <dgm:t>
        <a:bodyPr/>
        <a:lstStyle/>
        <a:p>
          <a:r>
            <a:rPr lang="fr-FR" sz="900"/>
            <a:t> 4 : Piochez et résolvez 1 carte Événement. Les symboles d’Intrus affichés sur la carte Événement indiquent quels Intrus se déplacent dans une salle adjacente (sauf s’ils sont en combat) en empruntant le couloir dont le numéro est indiqué. Après l’étape de déplacement des Intrus, résolvez l’effet de la carte Événement. Si vous arrivez au bout du paquet Événement, mélangez la défausse.</a:t>
          </a:r>
        </a:p>
      </dgm:t>
    </dgm:pt>
    <dgm:pt modelId="{A62BF903-9D09-43D7-AA19-0ADBF96CC559}" type="parTrans" cxnId="{DDC0A85A-F1C5-4D7B-97F8-48C2956C959C}">
      <dgm:prSet/>
      <dgm:spPr/>
      <dgm:t>
        <a:bodyPr/>
        <a:lstStyle/>
        <a:p>
          <a:endParaRPr lang="fr-FR"/>
        </a:p>
      </dgm:t>
    </dgm:pt>
    <dgm:pt modelId="{46F79806-C072-4AB5-82B5-E3ADA0EA76B3}" type="sibTrans" cxnId="{DDC0A85A-F1C5-4D7B-97F8-48C2956C959C}">
      <dgm:prSet/>
      <dgm:spPr/>
      <dgm:t>
        <a:bodyPr/>
        <a:lstStyle/>
        <a:p>
          <a:endParaRPr lang="fr-FR"/>
        </a:p>
      </dgm:t>
    </dgm:pt>
    <dgm:pt modelId="{3172D242-1F18-4A9D-BACB-F1D53620847D}">
      <dgm:prSet phldrT="[Texte]" custT="1"/>
      <dgm:spPr/>
      <dgm:t>
        <a:bodyPr/>
        <a:lstStyle/>
        <a:p>
          <a:r>
            <a:rPr lang="fr-FR" sz="900"/>
            <a:t> 5 : Piochez 1 jeton Intrus dans le sac.</a:t>
          </a:r>
        </a:p>
      </dgm:t>
    </dgm:pt>
    <dgm:pt modelId="{8C2ADC85-7C9E-49BA-9D05-DD1CACB92E52}" type="parTrans" cxnId="{9CFD5EC1-B909-4EC2-B6DB-2FF5C5809FB1}">
      <dgm:prSet/>
      <dgm:spPr/>
      <dgm:t>
        <a:bodyPr/>
        <a:lstStyle/>
        <a:p>
          <a:endParaRPr lang="fr-FR"/>
        </a:p>
      </dgm:t>
    </dgm:pt>
    <dgm:pt modelId="{AE28EC1D-874B-40E6-90EB-BA170C82C15E}" type="sibTrans" cxnId="{9CFD5EC1-B909-4EC2-B6DB-2FF5C5809FB1}">
      <dgm:prSet/>
      <dgm:spPr/>
      <dgm:t>
        <a:bodyPr/>
        <a:lstStyle/>
        <a:p>
          <a:endParaRPr lang="fr-FR"/>
        </a:p>
      </dgm:t>
    </dgm:pt>
    <dgm:pt modelId="{A3C638A1-405D-4322-9B81-B9599AAD389E}">
      <dgm:prSet phldrT="[Texte]" custT="1"/>
      <dgm:spPr/>
      <dgm:t>
        <a:bodyPr/>
        <a:lstStyle/>
        <a:p>
          <a:r>
            <a:rPr lang="fr-FR" sz="900"/>
            <a:t> </a:t>
          </a:r>
          <a:r>
            <a:rPr lang="fr-FR" sz="900" b="1"/>
            <a:t>Larve</a:t>
          </a:r>
          <a:r>
            <a:rPr lang="fr-FR" sz="900"/>
            <a:t> : retirez ce jeton du sac et mettez 1 jeton Adulte à la place.</a:t>
          </a:r>
        </a:p>
      </dgm:t>
    </dgm:pt>
    <dgm:pt modelId="{8F7302AA-B8D0-4C16-A029-449A2A023EE8}" type="parTrans" cxnId="{B234ED3D-4C8A-48F1-9A85-5DB2D647BE20}">
      <dgm:prSet/>
      <dgm:spPr/>
      <dgm:t>
        <a:bodyPr/>
        <a:lstStyle/>
        <a:p>
          <a:endParaRPr lang="fr-FR"/>
        </a:p>
      </dgm:t>
    </dgm:pt>
    <dgm:pt modelId="{32FF32D1-56BC-48D7-AF7A-199100C2AA3F}" type="sibTrans" cxnId="{B234ED3D-4C8A-48F1-9A85-5DB2D647BE20}">
      <dgm:prSet/>
      <dgm:spPr/>
      <dgm:t>
        <a:bodyPr/>
        <a:lstStyle/>
        <a:p>
          <a:endParaRPr lang="fr-FR"/>
        </a:p>
      </dgm:t>
    </dgm:pt>
    <dgm:pt modelId="{50991019-45ED-41AE-B767-E08A4A1D07A6}">
      <dgm:prSet phldrT="[Texte]" custT="1"/>
      <dgm:spPr/>
      <dgm:t>
        <a:bodyPr/>
        <a:lstStyle/>
        <a:p>
          <a:r>
            <a:rPr lang="fr-FR" sz="900"/>
            <a:t> </a:t>
          </a:r>
          <a:r>
            <a:rPr lang="fr-FR" sz="900" b="1"/>
            <a:t>Rôdeur</a:t>
          </a:r>
          <a:r>
            <a:rPr lang="fr-FR" sz="900"/>
            <a:t> : retirez ce jeton du sac et mettez 1 jeton Hybride à la place.</a:t>
          </a:r>
        </a:p>
      </dgm:t>
    </dgm:pt>
    <dgm:pt modelId="{17F790FF-B9A3-44F6-86C7-C6FA6837145A}" type="parTrans" cxnId="{AA548B0C-81B0-4F9B-8D25-2666B0BD407F}">
      <dgm:prSet/>
      <dgm:spPr/>
      <dgm:t>
        <a:bodyPr/>
        <a:lstStyle/>
        <a:p>
          <a:endParaRPr lang="fr-FR"/>
        </a:p>
      </dgm:t>
    </dgm:pt>
    <dgm:pt modelId="{D07C8599-4F0B-4034-8B69-062E9C37FF52}" type="sibTrans" cxnId="{AA548B0C-81B0-4F9B-8D25-2666B0BD407F}">
      <dgm:prSet/>
      <dgm:spPr/>
      <dgm:t>
        <a:bodyPr/>
        <a:lstStyle/>
        <a:p>
          <a:endParaRPr lang="fr-FR"/>
        </a:p>
      </dgm:t>
    </dgm:pt>
    <dgm:pt modelId="{6C518A24-47C9-4F21-B140-F3146B94B870}">
      <dgm:prSet phldrT="[Texte]" custT="1"/>
      <dgm:spPr/>
      <dgm:t>
        <a:bodyPr/>
        <a:lstStyle/>
        <a:p>
          <a:r>
            <a:rPr lang="fr-FR" sz="900"/>
            <a:t> </a:t>
          </a:r>
          <a:r>
            <a:rPr lang="fr-FR" sz="900" b="1"/>
            <a:t>Adulte ou Hybride</a:t>
          </a:r>
          <a:r>
            <a:rPr lang="fr-FR" sz="900"/>
            <a:t> : tous les joueurs hors combat résolvent un jet de bruit, dans l’ordre. Remettez le jeton dans le sac.</a:t>
          </a:r>
        </a:p>
      </dgm:t>
    </dgm:pt>
    <dgm:pt modelId="{903586DA-53FD-4186-9196-4AB164CB15D0}" type="parTrans" cxnId="{5542F242-F10A-4BB8-B5DB-8B93C0CF427B}">
      <dgm:prSet/>
      <dgm:spPr/>
      <dgm:t>
        <a:bodyPr/>
        <a:lstStyle/>
        <a:p>
          <a:endParaRPr lang="fr-FR"/>
        </a:p>
      </dgm:t>
    </dgm:pt>
    <dgm:pt modelId="{528EE4C4-3EFC-4F9B-A582-08CBEBF0D072}" type="sibTrans" cxnId="{5542F242-F10A-4BB8-B5DB-8B93C0CF427B}">
      <dgm:prSet/>
      <dgm:spPr/>
      <dgm:t>
        <a:bodyPr/>
        <a:lstStyle/>
        <a:p>
          <a:endParaRPr lang="fr-FR"/>
        </a:p>
      </dgm:t>
    </dgm:pt>
    <dgm:pt modelId="{02E3831F-A504-471A-9E2C-E49BB291BA7E}">
      <dgm:prSet phldrT="[Texte]" custT="1"/>
      <dgm:spPr/>
      <dgm:t>
        <a:bodyPr/>
        <a:lstStyle/>
        <a:p>
          <a:r>
            <a:rPr lang="fr-FR" sz="900"/>
            <a:t> </a:t>
          </a:r>
          <a:r>
            <a:rPr lang="fr-FR" sz="900" b="1"/>
            <a:t>Reine</a:t>
          </a:r>
          <a:r>
            <a:rPr lang="fr-FR" sz="900"/>
            <a:t> : s’il y a au moins un personnage dans le nid, placez-y la Reine et résolvez une rencontre. Si le nid n’a pas encore été découvert ou si personne ne s’y trouve, ajoutez un jeton OEuf supplémentaire sur le plateau Intrus. Remettez le jeton Reine dans le sac.</a:t>
          </a:r>
        </a:p>
      </dgm:t>
    </dgm:pt>
    <dgm:pt modelId="{22C9D3CC-39C6-48FB-BA4E-04EBCD3BD732}" type="parTrans" cxnId="{BE791B32-D98D-4FA7-83AD-16FC5AD96953}">
      <dgm:prSet/>
      <dgm:spPr/>
      <dgm:t>
        <a:bodyPr/>
        <a:lstStyle/>
        <a:p>
          <a:endParaRPr lang="fr-FR"/>
        </a:p>
      </dgm:t>
    </dgm:pt>
    <dgm:pt modelId="{6DFDC08B-9861-4ACA-BE69-D987D19A9F62}" type="sibTrans" cxnId="{BE791B32-D98D-4FA7-83AD-16FC5AD96953}">
      <dgm:prSet/>
      <dgm:spPr/>
      <dgm:t>
        <a:bodyPr/>
        <a:lstStyle/>
        <a:p>
          <a:endParaRPr lang="fr-FR"/>
        </a:p>
      </dgm:t>
    </dgm:pt>
    <dgm:pt modelId="{06E3B6B7-E6BB-4BBA-BF3D-9E849EF7A220}">
      <dgm:prSet phldrT="[Texte]" custT="1"/>
      <dgm:spPr/>
      <dgm:t>
        <a:bodyPr/>
        <a:lstStyle/>
        <a:p>
          <a:r>
            <a:rPr lang="fr-FR" sz="900"/>
            <a:t> </a:t>
          </a:r>
          <a:r>
            <a:rPr lang="fr-FR" sz="900" b="1"/>
            <a:t>Vierge</a:t>
          </a:r>
          <a:r>
            <a:rPr lang="fr-FR" sz="900"/>
            <a:t> : ajoutez un jeton Adulte dans le sac. S’il n’y a pas de jeton Adulte disponible, rien ne se passe. Remettez le jeton vierge dans le sac.</a:t>
          </a:r>
        </a:p>
      </dgm:t>
    </dgm:pt>
    <dgm:pt modelId="{0BF95DA5-8565-4749-A5AF-0646FF4FE683}" type="parTrans" cxnId="{5251CE41-C971-4AA2-AC78-EFAC174A50BB}">
      <dgm:prSet/>
      <dgm:spPr/>
      <dgm:t>
        <a:bodyPr/>
        <a:lstStyle/>
        <a:p>
          <a:endParaRPr lang="fr-FR"/>
        </a:p>
      </dgm:t>
    </dgm:pt>
    <dgm:pt modelId="{C912516B-7DE8-4A80-99B7-096B4079B4CE}" type="sibTrans" cxnId="{5251CE41-C971-4AA2-AC78-EFAC174A50BB}">
      <dgm:prSet/>
      <dgm:spPr/>
      <dgm:t>
        <a:bodyPr/>
        <a:lstStyle/>
        <a:p>
          <a:endParaRPr lang="fr-FR"/>
        </a:p>
      </dgm:t>
    </dgm:pt>
    <dgm:pt modelId="{09B057E4-46A8-4090-A01B-66979FA49831}">
      <dgm:prSet phldrT="[Texte]" custT="1"/>
      <dgm:spPr/>
      <dgm:t>
        <a:bodyPr/>
        <a:lstStyle/>
        <a:p>
          <a:r>
            <a:rPr lang="fr-FR" sz="900"/>
            <a:t> Défaussez tous les marqueurs Bruit des couloirs reliés à la salle.</a:t>
          </a:r>
        </a:p>
      </dgm:t>
    </dgm:pt>
    <dgm:pt modelId="{D221444C-6EA4-4E17-8A23-EF66A4C68C7D}" type="parTrans" cxnId="{9FAC47F2-453D-4F82-A310-D950BE78F0B3}">
      <dgm:prSet/>
      <dgm:spPr/>
      <dgm:t>
        <a:bodyPr/>
        <a:lstStyle/>
        <a:p>
          <a:endParaRPr lang="fr-FR"/>
        </a:p>
      </dgm:t>
    </dgm:pt>
    <dgm:pt modelId="{8AA22BF9-185D-4E9F-8C8F-E73D201B20DB}" type="sibTrans" cxnId="{9FAC47F2-453D-4F82-A310-D950BE78F0B3}">
      <dgm:prSet/>
      <dgm:spPr/>
      <dgm:t>
        <a:bodyPr/>
        <a:lstStyle/>
        <a:p>
          <a:endParaRPr lang="fr-FR"/>
        </a:p>
      </dgm:t>
    </dgm:pt>
    <dgm:pt modelId="{F88B73A3-07F8-45B5-8757-713903F8E4D5}">
      <dgm:prSet phldrT="[Texte]" custT="1"/>
      <dgm:spPr/>
      <dgm:t>
        <a:bodyPr/>
        <a:lstStyle/>
        <a:p>
          <a:r>
            <a:rPr lang="fr-FR" sz="900"/>
            <a:t> Piochez un jeton Intrus dans le sac et placer la figurine correspondante dans la salle. Si c'est un jeton vierge, placer un marqueur bruit dans chaque couloir/conduit et remettre ce Jeton dans le sac. Si le jeton vierge était le dernier du sac, ajoutez 1 jeton Intrus Adulte dans le sac (s’il en reste), puis remettez le jeton vierge avec.</a:t>
          </a:r>
        </a:p>
      </dgm:t>
    </dgm:pt>
    <dgm:pt modelId="{B39C98E3-1083-48C5-99A2-DCA7B166DDC3}" type="parTrans" cxnId="{66899931-6D58-402C-A565-92F64C034D58}">
      <dgm:prSet/>
      <dgm:spPr/>
      <dgm:t>
        <a:bodyPr/>
        <a:lstStyle/>
        <a:p>
          <a:endParaRPr lang="fr-FR"/>
        </a:p>
      </dgm:t>
    </dgm:pt>
    <dgm:pt modelId="{5FA9671E-C3E1-4107-A484-955932818688}" type="sibTrans" cxnId="{66899931-6D58-402C-A565-92F64C034D58}">
      <dgm:prSet/>
      <dgm:spPr/>
      <dgm:t>
        <a:bodyPr/>
        <a:lstStyle/>
        <a:p>
          <a:endParaRPr lang="fr-FR"/>
        </a:p>
      </dgm:t>
    </dgm:pt>
    <dgm:pt modelId="{B7A774A4-F11B-435A-8CE9-64A382DF3B20}">
      <dgm:prSet phldrT="[Texte]" custT="1"/>
      <dgm:spPr/>
      <dgm:t>
        <a:bodyPr/>
        <a:lstStyle/>
        <a:p>
          <a:r>
            <a:rPr lang="fr-FR" sz="900"/>
            <a:t> Mettez le jeton Intrus pioché de côté. Sous certaines conditions, il retournera dans le sac.</a:t>
          </a:r>
        </a:p>
      </dgm:t>
    </dgm:pt>
    <dgm:pt modelId="{905CC100-D47E-4E7D-A92A-CA7A427E3B21}" type="parTrans" cxnId="{9572354E-2C2D-4BFA-A812-DA8E79C0670C}">
      <dgm:prSet/>
      <dgm:spPr/>
      <dgm:t>
        <a:bodyPr/>
        <a:lstStyle/>
        <a:p>
          <a:endParaRPr lang="fr-FR"/>
        </a:p>
      </dgm:t>
    </dgm:pt>
    <dgm:pt modelId="{864FE3CE-57B7-49D1-8009-4D78D5391BA4}" type="sibTrans" cxnId="{9572354E-2C2D-4BFA-A812-DA8E79C0670C}">
      <dgm:prSet/>
      <dgm:spPr/>
      <dgm:t>
        <a:bodyPr/>
        <a:lstStyle/>
        <a:p>
          <a:endParaRPr lang="fr-FR"/>
        </a:p>
      </dgm:t>
    </dgm:pt>
    <dgm:pt modelId="{FC88CDE7-061F-480B-85E3-9F4834E5EC2B}">
      <dgm:prSet phldrT="[Texte]" custT="1"/>
      <dgm:spPr/>
      <dgm:t>
        <a:bodyPr/>
        <a:lstStyle/>
        <a:p>
          <a:r>
            <a:rPr lang="fr-FR" sz="900"/>
            <a:t> Comparez le chiffre du jeton avec le nombre de cartes que vous avez en main. Si vous avez moins de cartes que le chiffre indiqué, vous subissez une attaque-surprise.</a:t>
          </a:r>
        </a:p>
      </dgm:t>
    </dgm:pt>
    <dgm:pt modelId="{E5E9464D-5BCF-4216-92B9-DE2C0E2A0BED}" type="parTrans" cxnId="{43BCEC85-9791-424D-94B4-424A1D3801D8}">
      <dgm:prSet/>
      <dgm:spPr/>
      <dgm:t>
        <a:bodyPr/>
        <a:lstStyle/>
        <a:p>
          <a:endParaRPr lang="fr-FR"/>
        </a:p>
      </dgm:t>
    </dgm:pt>
    <dgm:pt modelId="{4B24490F-A068-4F6C-9233-6392D1124424}" type="sibTrans" cxnId="{43BCEC85-9791-424D-94B4-424A1D3801D8}">
      <dgm:prSet/>
      <dgm:spPr/>
      <dgm:t>
        <a:bodyPr/>
        <a:lstStyle/>
        <a:p>
          <a:endParaRPr lang="fr-FR"/>
        </a:p>
      </dgm:t>
    </dgm:pt>
    <dgm:pt modelId="{D752DC46-7F82-4BDE-8433-5C3647C44C50}">
      <dgm:prSet phldrT="[Texte]" custT="1"/>
      <dgm:spPr/>
      <dgm:t>
        <a:bodyPr/>
        <a:lstStyle/>
        <a:p>
          <a:r>
            <a:rPr lang="fr-FR" sz="1600" b="1"/>
            <a:t>Attaquer un Intrus</a:t>
          </a:r>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Lorsqu’un personnage et un Intrus se trouvent dans la même salle, les deux sont considérés comme étant en combat. (P.18 règles)</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6E2FE9C0-3C72-430A-BA60-CCDC06977103}">
      <dgm:prSet phldrT="[Texte]" custT="1"/>
      <dgm:spPr/>
      <dgm:t>
        <a:bodyPr/>
        <a:lstStyle/>
        <a:p>
          <a:r>
            <a:rPr lang="fr-FR" sz="900" b="1"/>
            <a:t> ARME </a:t>
          </a:r>
          <a:r>
            <a:rPr lang="fr-FR" sz="900"/>
            <a:t>: Choisissez votre arme et votre cible (P.18 règles). Défaussez 1 munition et lancez un dé de combat rouge :</a:t>
          </a:r>
        </a:p>
      </dgm:t>
    </dgm:pt>
    <dgm:pt modelId="{BD71066E-9AED-434B-BB34-D98067AB5280}" type="parTrans" cxnId="{A13385CE-D55D-4D88-94F2-B35F37D7446A}">
      <dgm:prSet/>
      <dgm:spPr/>
      <dgm:t>
        <a:bodyPr/>
        <a:lstStyle/>
        <a:p>
          <a:endParaRPr lang="fr-FR"/>
        </a:p>
      </dgm:t>
    </dgm:pt>
    <dgm:pt modelId="{D8B98035-B873-43A6-B7DA-C6629C1A7346}" type="sibTrans" cxnId="{A13385CE-D55D-4D88-94F2-B35F37D7446A}">
      <dgm:prSet/>
      <dgm:spPr/>
      <dgm:t>
        <a:bodyPr/>
        <a:lstStyle/>
        <a:p>
          <a:endParaRPr lang="fr-FR"/>
        </a:p>
      </dgm:t>
    </dgm:pt>
    <dgm:pt modelId="{857AAB41-D014-48DD-A608-6E21B55343E2}">
      <dgm:prSet phldrT="[Texte]" custT="1"/>
      <dgm:spPr/>
      <dgm:t>
        <a:bodyPr/>
        <a:lstStyle/>
        <a:p>
          <a:r>
            <a:rPr lang="fr-FR" sz="900"/>
            <a:t> </a:t>
          </a:r>
          <a:r>
            <a:rPr lang="fr-FR" sz="900" b="1"/>
            <a:t>Face vide </a:t>
          </a:r>
          <a:r>
            <a:rPr lang="fr-FR" sz="900"/>
            <a:t>: Cible </a:t>
          </a:r>
          <a:r>
            <a:rPr lang="fr-FR" sz="900" i="0"/>
            <a:t>manquée.</a:t>
          </a:r>
          <a:endParaRPr lang="fr-FR" sz="900"/>
        </a:p>
      </dgm:t>
    </dgm:pt>
    <dgm:pt modelId="{FC2F5A17-F33A-4C1B-945F-D61F040C7431}" type="parTrans" cxnId="{A4BB8D32-2BB1-4981-801E-2D43DC21B7FA}">
      <dgm:prSet/>
      <dgm:spPr/>
      <dgm:t>
        <a:bodyPr/>
        <a:lstStyle/>
        <a:p>
          <a:endParaRPr lang="fr-FR"/>
        </a:p>
      </dgm:t>
    </dgm:pt>
    <dgm:pt modelId="{2BD886F6-E0F5-4E21-8E72-6A972151F2A0}" type="sibTrans" cxnId="{A4BB8D32-2BB1-4981-801E-2D43DC21B7FA}">
      <dgm:prSet/>
      <dgm:spPr/>
      <dgm:t>
        <a:bodyPr/>
        <a:lstStyle/>
        <a:p>
          <a:endParaRPr lang="fr-FR"/>
        </a:p>
      </dgm:t>
    </dgm:pt>
    <dgm:pt modelId="{35B18E57-FFE0-4C4B-BC7C-43EC436FCA74}">
      <dgm:prSet phldrT="[Texte]" custT="1"/>
      <dgm:spPr/>
      <dgm:t>
        <a:bodyPr/>
        <a:lstStyle/>
        <a:p>
          <a:r>
            <a:rPr lang="fr-FR" sz="900"/>
            <a:t> </a:t>
          </a:r>
          <a:r>
            <a:rPr lang="fr-FR" sz="900" b="1"/>
            <a:t>Face Rôdeur </a:t>
          </a:r>
          <a:r>
            <a:rPr lang="fr-FR" sz="900"/>
            <a:t>: 1 dégât sur les larves et rôdeurs.</a:t>
          </a:r>
        </a:p>
      </dgm:t>
    </dgm:pt>
    <dgm:pt modelId="{F5ED8B83-75FC-4B42-955F-5F6710B5696B}" type="parTrans" cxnId="{DA4DDC26-6299-47A8-AEB1-9CB880C4CECB}">
      <dgm:prSet/>
      <dgm:spPr/>
      <dgm:t>
        <a:bodyPr/>
        <a:lstStyle/>
        <a:p>
          <a:endParaRPr lang="fr-FR"/>
        </a:p>
      </dgm:t>
    </dgm:pt>
    <dgm:pt modelId="{AB01F39C-AFC3-4327-ABCF-AF3088A09FF1}" type="sibTrans" cxnId="{DA4DDC26-6299-47A8-AEB1-9CB880C4CECB}">
      <dgm:prSet/>
      <dgm:spPr/>
      <dgm:t>
        <a:bodyPr/>
        <a:lstStyle/>
        <a:p>
          <a:endParaRPr lang="fr-FR"/>
        </a:p>
      </dgm:t>
    </dgm:pt>
    <dgm:pt modelId="{D1CB9D3B-53D7-4F55-9E92-E23991382E95}">
      <dgm:prSet phldrT="[Texte]" custT="1"/>
      <dgm:spPr/>
      <dgm:t>
        <a:bodyPr/>
        <a:lstStyle/>
        <a:p>
          <a:r>
            <a:rPr lang="fr-FR" sz="900"/>
            <a:t> </a:t>
          </a:r>
          <a:r>
            <a:rPr lang="fr-FR" sz="900" b="1"/>
            <a:t>Face Adulte </a:t>
          </a:r>
          <a:r>
            <a:rPr lang="fr-FR" sz="900"/>
            <a:t>: 1 dégât sur les larves, rôdeurs et adultes</a:t>
          </a:r>
        </a:p>
      </dgm:t>
    </dgm:pt>
    <dgm:pt modelId="{BAD90B06-1E4C-49EA-A2B3-5E3F6BC6CC05}" type="parTrans" cxnId="{990220A4-FD55-4FB1-8140-95D0877D21B7}">
      <dgm:prSet/>
      <dgm:spPr/>
      <dgm:t>
        <a:bodyPr/>
        <a:lstStyle/>
        <a:p>
          <a:endParaRPr lang="fr-FR"/>
        </a:p>
      </dgm:t>
    </dgm:pt>
    <dgm:pt modelId="{66F06E33-6D49-4488-82D7-15C5DC0C4FEA}" type="sibTrans" cxnId="{990220A4-FD55-4FB1-8140-95D0877D21B7}">
      <dgm:prSet/>
      <dgm:spPr/>
      <dgm:t>
        <a:bodyPr/>
        <a:lstStyle/>
        <a:p>
          <a:endParaRPr lang="fr-FR"/>
        </a:p>
      </dgm:t>
    </dgm:pt>
    <dgm:pt modelId="{C0905152-6460-4F0C-B96A-91F34E741F63}">
      <dgm:prSet phldrT="[Texte]" custT="1"/>
      <dgm:spPr/>
      <dgm:t>
        <a:bodyPr/>
        <a:lstStyle/>
        <a:p>
          <a:r>
            <a:rPr lang="fr-FR" sz="900"/>
            <a:t> </a:t>
          </a:r>
          <a:r>
            <a:rPr lang="fr-FR" sz="900" b="1"/>
            <a:t>Face 1 cible </a:t>
          </a:r>
          <a:r>
            <a:rPr lang="fr-FR" sz="900"/>
            <a:t>: 1 dégât. </a:t>
          </a:r>
        </a:p>
      </dgm:t>
    </dgm:pt>
    <dgm:pt modelId="{1AA6D0C4-3B71-4529-BC19-86880EBDF170}" type="parTrans" cxnId="{F581BFC4-5FCF-4346-A5F6-917106640B3F}">
      <dgm:prSet/>
      <dgm:spPr/>
      <dgm:t>
        <a:bodyPr/>
        <a:lstStyle/>
        <a:p>
          <a:endParaRPr lang="fr-FR"/>
        </a:p>
      </dgm:t>
    </dgm:pt>
    <dgm:pt modelId="{D6011AF1-49F3-488C-BA6A-77C78D73FF90}" type="sibTrans" cxnId="{F581BFC4-5FCF-4346-A5F6-917106640B3F}">
      <dgm:prSet/>
      <dgm:spPr/>
      <dgm:t>
        <a:bodyPr/>
        <a:lstStyle/>
        <a:p>
          <a:endParaRPr lang="fr-FR"/>
        </a:p>
      </dgm:t>
    </dgm:pt>
    <dgm:pt modelId="{13AC7359-D2A2-492F-8804-BA84B4E8390E}">
      <dgm:prSet phldrT="[Texte]" custT="1"/>
      <dgm:spPr/>
      <dgm:t>
        <a:bodyPr/>
        <a:lstStyle/>
        <a:p>
          <a:r>
            <a:rPr lang="fr-FR" sz="900"/>
            <a:t> </a:t>
          </a:r>
          <a:r>
            <a:rPr lang="fr-FR" sz="900" b="1"/>
            <a:t>Face 2 cibles </a:t>
          </a:r>
          <a:r>
            <a:rPr lang="fr-FR" sz="900"/>
            <a:t>: 2 dégâts. </a:t>
          </a:r>
        </a:p>
      </dgm:t>
    </dgm:pt>
    <dgm:pt modelId="{966B7C16-301B-490A-8F9D-5E12BA4323B4}" type="parTrans" cxnId="{FC1E5816-C065-4064-875D-5B89F8A0B778}">
      <dgm:prSet/>
      <dgm:spPr/>
      <dgm:t>
        <a:bodyPr/>
        <a:lstStyle/>
        <a:p>
          <a:endParaRPr lang="fr-FR"/>
        </a:p>
      </dgm:t>
    </dgm:pt>
    <dgm:pt modelId="{093A526E-66EF-49A0-BE4E-AB4D2F92C50D}" type="sibTrans" cxnId="{FC1E5816-C065-4064-875D-5B89F8A0B778}">
      <dgm:prSet/>
      <dgm:spPr/>
      <dgm:t>
        <a:bodyPr/>
        <a:lstStyle/>
        <a:p>
          <a:endParaRPr lang="fr-FR"/>
        </a:p>
      </dgm:t>
    </dgm:pt>
    <dgm:pt modelId="{04188678-1843-4C85-A303-CD3C4FCB8101}">
      <dgm:prSet phldrT="[Texte]" custT="1"/>
      <dgm:spPr/>
      <dgm:t>
        <a:bodyPr/>
        <a:lstStyle/>
        <a:p>
          <a:r>
            <a:rPr lang="fr-FR" sz="900" b="1"/>
            <a:t> CORPS A CORPS </a:t>
          </a:r>
          <a:r>
            <a:rPr lang="fr-FR" sz="900"/>
            <a:t>: Piochez une carte Contamination et ajoutez-la à votre défausse de cartes Action. (P.19 règles). Choisissez votre cible et lancez un dé de combat rouge :</a:t>
          </a:r>
        </a:p>
      </dgm:t>
    </dgm:pt>
    <dgm:pt modelId="{44E58708-D32E-4600-A83F-249DF79BBA94}" type="parTrans" cxnId="{C4B309BC-D58E-4565-AA5A-A27AD956E3AE}">
      <dgm:prSet/>
      <dgm:spPr/>
      <dgm:t>
        <a:bodyPr/>
        <a:lstStyle/>
        <a:p>
          <a:endParaRPr lang="fr-FR"/>
        </a:p>
      </dgm:t>
    </dgm:pt>
    <dgm:pt modelId="{3EE65DA3-DDE3-4E45-8420-C88A49F9862D}" type="sibTrans" cxnId="{C4B309BC-D58E-4565-AA5A-A27AD956E3AE}">
      <dgm:prSet/>
      <dgm:spPr/>
      <dgm:t>
        <a:bodyPr/>
        <a:lstStyle/>
        <a:p>
          <a:endParaRPr lang="fr-FR"/>
        </a:p>
      </dgm:t>
    </dgm:pt>
    <dgm:pt modelId="{787AFA55-1A36-4681-B115-DA0852FED18F}">
      <dgm:prSet custT="1"/>
      <dgm:spPr/>
      <dgm:t>
        <a:bodyPr/>
        <a:lstStyle/>
        <a:p>
          <a:r>
            <a:rPr lang="fr-FR" sz="900" b="1"/>
            <a:t>Face vide </a:t>
          </a:r>
          <a:r>
            <a:rPr lang="fr-FR" sz="900"/>
            <a:t>: +1 blessure grave.</a:t>
          </a:r>
        </a:p>
      </dgm:t>
    </dgm:pt>
    <dgm:pt modelId="{F459D68E-64A9-4A0C-8517-BBB0618195A2}" type="parTrans" cxnId="{5BE23AC2-DF9D-4BFB-91FE-FA6391AC3D37}">
      <dgm:prSet/>
      <dgm:spPr/>
      <dgm:t>
        <a:bodyPr/>
        <a:lstStyle/>
        <a:p>
          <a:endParaRPr lang="fr-FR"/>
        </a:p>
      </dgm:t>
    </dgm:pt>
    <dgm:pt modelId="{7F37C1C7-E101-4AEA-AB2E-73F917221B47}" type="sibTrans" cxnId="{5BE23AC2-DF9D-4BFB-91FE-FA6391AC3D37}">
      <dgm:prSet/>
      <dgm:spPr/>
      <dgm:t>
        <a:bodyPr/>
        <a:lstStyle/>
        <a:p>
          <a:endParaRPr lang="fr-FR"/>
        </a:p>
      </dgm:t>
    </dgm:pt>
    <dgm:pt modelId="{72588B5C-231E-4227-A154-15E0006D4E66}">
      <dgm:prSet custT="1"/>
      <dgm:spPr/>
      <dgm:t>
        <a:bodyPr/>
        <a:lstStyle/>
        <a:p>
          <a:r>
            <a:rPr lang="fr-FR" sz="900" b="1"/>
            <a:t>Face Rôdeur </a:t>
          </a:r>
          <a:r>
            <a:rPr lang="fr-FR" sz="900"/>
            <a:t>: 1 dégât sur les larves et rôdeurs sinon +1 blessure grave.</a:t>
          </a:r>
        </a:p>
      </dgm:t>
    </dgm:pt>
    <dgm:pt modelId="{8997D096-1EF0-4D0C-92C3-FE338F4586C9}" type="parTrans" cxnId="{8B56ADD0-8A4F-4D46-85AD-8D2376D06C70}">
      <dgm:prSet/>
      <dgm:spPr/>
      <dgm:t>
        <a:bodyPr/>
        <a:lstStyle/>
        <a:p>
          <a:endParaRPr lang="fr-FR"/>
        </a:p>
      </dgm:t>
    </dgm:pt>
    <dgm:pt modelId="{8A311E7C-81D2-435E-A164-E16DE5E15A7D}" type="sibTrans" cxnId="{8B56ADD0-8A4F-4D46-85AD-8D2376D06C70}">
      <dgm:prSet/>
      <dgm:spPr/>
      <dgm:t>
        <a:bodyPr/>
        <a:lstStyle/>
        <a:p>
          <a:endParaRPr lang="fr-FR"/>
        </a:p>
      </dgm:t>
    </dgm:pt>
    <dgm:pt modelId="{5F596895-4BB4-4988-AD9D-B00CDE9DD1C6}">
      <dgm:prSet custT="1"/>
      <dgm:spPr/>
      <dgm:t>
        <a:bodyPr/>
        <a:lstStyle/>
        <a:p>
          <a:r>
            <a:rPr lang="fr-FR" sz="900" b="1"/>
            <a:t>Face Adulte </a:t>
          </a:r>
          <a:r>
            <a:rPr lang="fr-FR" sz="900"/>
            <a:t>: 1 dégât sur les larves, rôdeurs et adultes sinon +1 blessure grave.</a:t>
          </a:r>
        </a:p>
      </dgm:t>
    </dgm:pt>
    <dgm:pt modelId="{EB8FC866-CC49-4F84-AD16-DA763F4C6B43}" type="parTrans" cxnId="{F0DDEE45-A2F1-4117-BE5D-7BD388878E78}">
      <dgm:prSet/>
      <dgm:spPr/>
      <dgm:t>
        <a:bodyPr/>
        <a:lstStyle/>
        <a:p>
          <a:endParaRPr lang="fr-FR"/>
        </a:p>
      </dgm:t>
    </dgm:pt>
    <dgm:pt modelId="{63225272-D13A-4D5B-ACFE-E07528105EE1}" type="sibTrans" cxnId="{F0DDEE45-A2F1-4117-BE5D-7BD388878E78}">
      <dgm:prSet/>
      <dgm:spPr/>
      <dgm:t>
        <a:bodyPr/>
        <a:lstStyle/>
        <a:p>
          <a:endParaRPr lang="fr-FR"/>
        </a:p>
      </dgm:t>
    </dgm:pt>
    <dgm:pt modelId="{C189E99D-E39C-4998-A5AF-FB2DD00BBFD0}">
      <dgm:prSet custT="1"/>
      <dgm:spPr/>
      <dgm:t>
        <a:bodyPr/>
        <a:lstStyle/>
        <a:p>
          <a:r>
            <a:rPr lang="fr-FR" sz="900" b="1"/>
            <a:t>Face 1 cible </a:t>
          </a:r>
          <a:r>
            <a:rPr lang="fr-FR" sz="900"/>
            <a:t>: 1 dégât. </a:t>
          </a:r>
        </a:p>
      </dgm:t>
    </dgm:pt>
    <dgm:pt modelId="{CAC6F23F-C9A9-4B25-B73C-9643BE4A0019}" type="parTrans" cxnId="{EBE9C049-AD80-46D5-AC9D-1987676F229C}">
      <dgm:prSet/>
      <dgm:spPr/>
      <dgm:t>
        <a:bodyPr/>
        <a:lstStyle/>
        <a:p>
          <a:endParaRPr lang="fr-FR"/>
        </a:p>
      </dgm:t>
    </dgm:pt>
    <dgm:pt modelId="{41A58253-BDD9-4710-9795-49B3EB04468A}" type="sibTrans" cxnId="{EBE9C049-AD80-46D5-AC9D-1987676F229C}">
      <dgm:prSet/>
      <dgm:spPr/>
      <dgm:t>
        <a:bodyPr/>
        <a:lstStyle/>
        <a:p>
          <a:endParaRPr lang="fr-FR"/>
        </a:p>
      </dgm:t>
    </dgm:pt>
    <dgm:pt modelId="{0BF4A053-F427-4747-848D-7797BBA6AE16}">
      <dgm:prSet custT="1"/>
      <dgm:spPr/>
      <dgm:t>
        <a:bodyPr/>
        <a:lstStyle/>
        <a:p>
          <a:r>
            <a:rPr lang="fr-FR" sz="900" b="1"/>
            <a:t>Face 2 cibles </a:t>
          </a:r>
          <a:r>
            <a:rPr lang="fr-FR" sz="900"/>
            <a:t>: 1 dégât. </a:t>
          </a:r>
        </a:p>
      </dgm:t>
    </dgm:pt>
    <dgm:pt modelId="{10033EF3-5B8E-415E-805E-708BAF4FF5C1}" type="parTrans" cxnId="{C4FEBCBB-1E84-442B-933D-626CBCC7D611}">
      <dgm:prSet/>
      <dgm:spPr/>
      <dgm:t>
        <a:bodyPr/>
        <a:lstStyle/>
        <a:p>
          <a:endParaRPr lang="fr-FR"/>
        </a:p>
      </dgm:t>
    </dgm:pt>
    <dgm:pt modelId="{C3843D21-5E34-4653-993B-3E1CAFF059D7}" type="sibTrans" cxnId="{C4FEBCBB-1E84-442B-933D-626CBCC7D611}">
      <dgm:prSet/>
      <dgm:spPr/>
      <dgm:t>
        <a:bodyPr/>
        <a:lstStyle/>
        <a:p>
          <a:endParaRPr lang="fr-FR"/>
        </a:p>
      </dgm:t>
    </dgm:pt>
    <dgm:pt modelId="{0863F4F9-A62A-493A-9AC6-DB8C036B3F9C}">
      <dgm:prSet phldrT="[Texte]" custT="1"/>
      <dgm:spPr/>
      <dgm:t>
        <a:bodyPr/>
        <a:lstStyle/>
        <a:p>
          <a:r>
            <a:rPr lang="fr-FR" sz="900"/>
            <a:t> Si la carte affiche un symbole d’Intrus correspondant à l’Intrus qui attaque, résolvez l’effet de la carte.</a:t>
          </a:r>
        </a:p>
      </dgm:t>
    </dgm:pt>
    <dgm:pt modelId="{2DA9F2EF-775F-4135-BCB4-278A773FC65C}" type="parTrans" cxnId="{CF1C3B44-5DFB-4701-B9A1-F4A49F81A28E}">
      <dgm:prSet/>
      <dgm:spPr/>
      <dgm:t>
        <a:bodyPr/>
        <a:lstStyle/>
        <a:p>
          <a:endParaRPr lang="fr-FR"/>
        </a:p>
      </dgm:t>
    </dgm:pt>
    <dgm:pt modelId="{1C020F22-E72D-4318-9B22-4BB2A6FE0C93}" type="sibTrans" cxnId="{CF1C3B44-5DFB-4701-B9A1-F4A49F81A28E}">
      <dgm:prSet/>
      <dgm:spPr/>
      <dgm:t>
        <a:bodyPr/>
        <a:lstStyle/>
        <a:p>
          <a:endParaRPr lang="fr-FR"/>
        </a:p>
      </dgm:t>
    </dgm:pt>
    <dgm:pt modelId="{D38B0E17-14BB-406E-B367-0C47B6779994}">
      <dgm:prSet phldrT="[Texte]" custT="1"/>
      <dgm:spPr/>
      <dgm:t>
        <a:bodyPr/>
        <a:lstStyle/>
        <a:p>
          <a:r>
            <a:rPr lang="fr-FR" sz="900"/>
            <a:t> Sinon, l’attaque échoue.</a:t>
          </a:r>
        </a:p>
      </dgm:t>
    </dgm:pt>
    <dgm:pt modelId="{49414D12-51D0-408D-A6D8-A156BB0E3488}" type="parTrans" cxnId="{DC944857-B15A-4E94-8CD3-EEBBB534FE25}">
      <dgm:prSet/>
      <dgm:spPr/>
      <dgm:t>
        <a:bodyPr/>
        <a:lstStyle/>
        <a:p>
          <a:endParaRPr lang="fr-FR"/>
        </a:p>
      </dgm:t>
    </dgm:pt>
    <dgm:pt modelId="{1BCBBDB6-1E15-4178-ACBF-58C92D06B9E3}" type="sibTrans" cxnId="{DC944857-B15A-4E94-8CD3-EEBBB534FE25}">
      <dgm:prSet/>
      <dgm:spPr/>
      <dgm:t>
        <a:bodyPr/>
        <a:lstStyle/>
        <a:p>
          <a:endParaRPr lang="fr-FR"/>
        </a:p>
      </dgm:t>
    </dgm:pt>
    <dgm:pt modelId="{295A5D0A-5943-4444-9F6C-85D170E38000}">
      <dgm:prSet phldrT="[Texte]" custT="1"/>
      <dgm:spPr/>
      <dgm:t>
        <a:bodyPr/>
        <a:lstStyle/>
        <a:p>
          <a:r>
            <a:rPr lang="fr-FR" sz="900"/>
            <a:t> Si vous êtes attaqué par une </a:t>
          </a:r>
          <a:r>
            <a:rPr lang="fr-FR" sz="900" b="1"/>
            <a:t>Larve</a:t>
          </a:r>
          <a:r>
            <a:rPr lang="fr-FR" sz="900"/>
            <a:t>, ne piochez pas de carte Attaque d’Intrus. En revanche retirez la figurine de Larve du plateau et placez-la sur votre plateau individuel (s’il y en a déjà une, gardez celle que vous avez, et retirez l’autre  du jeu) et piochez une carte Contamination.</a:t>
          </a:r>
        </a:p>
      </dgm:t>
    </dgm:pt>
    <dgm:pt modelId="{EFF9C947-4082-451D-B923-D40C63FF6987}" type="parTrans" cxnId="{DED992CD-B257-4B41-91E9-3E277EED1A62}">
      <dgm:prSet/>
      <dgm:spPr/>
      <dgm:t>
        <a:bodyPr/>
        <a:lstStyle/>
        <a:p>
          <a:endParaRPr lang="fr-FR"/>
        </a:p>
      </dgm:t>
    </dgm:pt>
    <dgm:pt modelId="{7F5AC56C-547D-45FA-AFC0-244F66204C7E}" type="sibTrans" cxnId="{DED992CD-B257-4B41-91E9-3E277EED1A62}">
      <dgm:prSet/>
      <dgm:spPr/>
      <dgm:t>
        <a:bodyPr/>
        <a:lstStyle/>
        <a:p>
          <a:endParaRPr lang="fr-FR"/>
        </a:p>
      </dgm:t>
    </dgm:pt>
    <dgm:pt modelId="{75902E48-5024-4B42-AA3C-44B5A24F542E}">
      <dgm:prSet custT="1"/>
      <dgm:spPr/>
      <dgm:t>
        <a:bodyPr/>
        <a:lstStyle/>
        <a:p>
          <a:r>
            <a:rPr lang="fr-FR" sz="900"/>
            <a:t> Si vous épuisez le paquet de cartes Attaque d’Intrus, mélangez la défausse pour former une nouvelle pioche.</a:t>
          </a:r>
        </a:p>
      </dgm:t>
    </dgm:pt>
    <dgm:pt modelId="{A1D8386C-FB3C-4E6D-AD34-818C14364D9D}" type="parTrans" cxnId="{511F705A-9188-4A6C-8662-10A59BCF7323}">
      <dgm:prSet/>
      <dgm:spPr/>
      <dgm:t>
        <a:bodyPr/>
        <a:lstStyle/>
        <a:p>
          <a:endParaRPr lang="fr-FR"/>
        </a:p>
      </dgm:t>
    </dgm:pt>
    <dgm:pt modelId="{51415828-BDFC-4950-9F59-196461154ACF}" type="sibTrans" cxnId="{511F705A-9188-4A6C-8662-10A59BCF7323}">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2688">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18C7CCAE-FEEA-4E54-8C50-1F18FAC0BB28}" type="pres">
      <dgm:prSet presAssocID="{4F8071A2-9492-401D-8B9B-AB25B6C93836}" presName="parentLin" presStyleCnt="0"/>
      <dgm:spPr/>
    </dgm:pt>
    <dgm:pt modelId="{0D4E265F-46A1-4A32-A5C5-A69EADF91E01}" type="pres">
      <dgm:prSet presAssocID="{4F8071A2-9492-401D-8B9B-AB25B6C93836}" presName="parentLeftMargin" presStyleLbl="node1" presStyleIdx="0" presStyleCnt="4" custScaleX="109625"/>
      <dgm:spPr/>
    </dgm:pt>
    <dgm:pt modelId="{F0BE2D94-0ABE-49FB-93B8-684A8BCA6C1E}" type="pres">
      <dgm:prSet presAssocID="{4F8071A2-9492-401D-8B9B-AB25B6C93836}" presName="parentText" presStyleLbl="node1" presStyleIdx="1" presStyleCnt="4" custScaleX="111383">
        <dgm:presLayoutVars>
          <dgm:chMax val="0"/>
          <dgm:bulletEnabled val="1"/>
        </dgm:presLayoutVars>
      </dgm:prSet>
      <dgm:spPr/>
    </dgm:pt>
    <dgm:pt modelId="{45119646-A63F-4E29-9745-4202712781EB}" type="pres">
      <dgm:prSet presAssocID="{4F8071A2-9492-401D-8B9B-AB25B6C93836}" presName="negativeSpace" presStyleCnt="0"/>
      <dgm:spPr/>
    </dgm:pt>
    <dgm:pt modelId="{319C313E-AEAD-4C74-862A-DAE4F2930D19}" type="pres">
      <dgm:prSet presAssocID="{4F8071A2-9492-401D-8B9B-AB25B6C93836}" presName="childText" presStyleLbl="conFgAcc1" presStyleIdx="1" presStyleCnt="4" custScaleY="100737" custLinFactNeighborY="7621">
        <dgm:presLayoutVars>
          <dgm:bulletEnabled val="1"/>
        </dgm:presLayoutVars>
      </dgm:prSet>
      <dgm:spPr/>
    </dgm:pt>
    <dgm:pt modelId="{AF263AE8-D984-4A13-BE0F-7FD566269752}" type="pres">
      <dgm:prSet presAssocID="{F18A7460-95F6-4776-91FA-3D6144B0D09B}" presName="spaceBetweenRectangles" presStyleCnt="0"/>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1" presStyleCnt="4"/>
      <dgm:spPr/>
    </dgm:pt>
    <dgm:pt modelId="{DA7B1E43-0195-4D34-A5E2-2FB760DF434B}" type="pres">
      <dgm:prSet presAssocID="{548297B8-F03D-4E40-BE4E-908B587259E6}" presName="parentText" presStyleLbl="node1" presStyleIdx="2"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2"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2" presStyleCnt="4"/>
      <dgm:spPr/>
    </dgm:pt>
    <dgm:pt modelId="{39B128CD-E134-4ADC-A507-3D7C01AAE56D}" type="pres">
      <dgm:prSet presAssocID="{D752DC46-7F82-4BDE-8433-5C3647C44C50}" presName="parentText" presStyleLbl="node1" presStyleIdx="3"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3" presStyleCnt="4" custScaleY="100737" custLinFactNeighborY="7621">
        <dgm:presLayoutVars>
          <dgm:bulletEnabled val="1"/>
        </dgm:presLayoutVars>
      </dgm:prSet>
      <dgm:spPr/>
    </dgm:pt>
  </dgm:ptLst>
  <dgm:cxnLst>
    <dgm:cxn modelId="{3BCA1302-21B1-41FE-8943-95AB7D2522AE}" type="presOf" srcId="{A9AE8892-C4B7-4CAA-B3EA-A6399A4C7EB3}" destId="{D246AA03-D4FA-4FDF-B5CC-B67C486862FD}" srcOrd="0" destOrd="6" presId="urn:microsoft.com/office/officeart/2005/8/layout/list1"/>
    <dgm:cxn modelId="{97BD1804-4486-45FC-A64E-DA89E4AC2AFA}" type="presOf" srcId="{233CD478-6416-4045-B831-F5532F98FA04}" destId="{D246AA03-D4FA-4FDF-B5CC-B67C486862FD}" srcOrd="0" destOrd="8" presId="urn:microsoft.com/office/officeart/2005/8/layout/list1"/>
    <dgm:cxn modelId="{BF58EF08-ADAB-44E7-91B6-DA6C46C6E841}" srcId="{3C875127-B782-457A-9B81-4B2F4EC03FFE}" destId="{D752DC46-7F82-4BDE-8433-5C3647C44C50}" srcOrd="3" destOrd="0" parTransId="{7A72458C-AE2E-496C-9590-35B8A0161A55}" sibTransId="{F9113DA8-EEFA-4E15-80B5-83375C2E2F79}"/>
    <dgm:cxn modelId="{AE9D3A0A-588B-4BB2-9B8D-89D606AFB8D2}" type="presOf" srcId="{04188678-1843-4C85-A303-CD3C4FCB8101}" destId="{C83DB633-B6E6-4666-8684-7E2FF7CE9431}" srcOrd="0" destOrd="7" presId="urn:microsoft.com/office/officeart/2005/8/layout/list1"/>
    <dgm:cxn modelId="{9D2FBC0A-9529-4293-B66A-A634C3F40C9E}" type="presOf" srcId="{D38B0E17-14BB-406E-B367-0C47B6779994}" destId="{319C313E-AEAD-4C74-862A-DAE4F2930D19}" srcOrd="0" destOrd="2" presId="urn:microsoft.com/office/officeart/2005/8/layout/list1"/>
    <dgm:cxn modelId="{AA548B0C-81B0-4F9B-8D25-2666B0BD407F}" srcId="{3172D242-1F18-4A9D-BACB-F1D53620847D}" destId="{50991019-45ED-41AE-B767-E08A4A1D07A6}" srcOrd="1" destOrd="0" parTransId="{17F790FF-B9A3-44F6-86C7-C6FA6837145A}" sibTransId="{D07C8599-4F0B-4034-8B69-062E9C37FF52}"/>
    <dgm:cxn modelId="{9E01AC0C-2460-4250-A4F5-1DA3128FF87D}" srcId="{3AFD08A1-B634-4E58-A8C7-16C05C4982EC}" destId="{A9F14F1D-3934-4B69-82DA-95829FAC5372}" srcOrd="0" destOrd="0" parTransId="{75D5D1ED-C19B-4F0E-9D5F-7982E10DBD5D}" sibTransId="{0C9AF213-D8F8-454F-8553-09049930A8A4}"/>
    <dgm:cxn modelId="{201B3E10-17E9-4CC0-8F2A-DCC37126CB4A}" type="presOf" srcId="{0F16AEDA-837E-4114-8961-F8A9A19F81C6}" destId="{D246AA03-D4FA-4FDF-B5CC-B67C486862FD}" srcOrd="0" destOrd="2" presId="urn:microsoft.com/office/officeart/2005/8/layout/list1"/>
    <dgm:cxn modelId="{3714AA10-9043-4755-82C0-4FC6B6D639DB}" type="presOf" srcId="{361E853F-E3A5-418E-AEA4-485C5D826667}" destId="{D246AA03-D4FA-4FDF-B5CC-B67C486862FD}" srcOrd="0" destOrd="0" presId="urn:microsoft.com/office/officeart/2005/8/layout/list1"/>
    <dgm:cxn modelId="{058B7214-D42A-43ED-BF49-4CA7BF7FBA49}" type="presOf" srcId="{6E2FE9C0-3C72-430A-BA60-CCDC06977103}" destId="{C83DB633-B6E6-4666-8684-7E2FF7CE9431}" srcOrd="0" destOrd="1" presId="urn:microsoft.com/office/officeart/2005/8/layout/list1"/>
    <dgm:cxn modelId="{FC1E5816-C065-4064-875D-5B89F8A0B778}" srcId="{6E2FE9C0-3C72-430A-BA60-CCDC06977103}" destId="{13AC7359-D2A2-492F-8804-BA84B4E8390E}" srcOrd="4" destOrd="0" parTransId="{966B7C16-301B-490A-8F9D-5E12BA4323B4}" sibTransId="{093A526E-66EF-49A0-BE4E-AB4D2F92C50D}"/>
    <dgm:cxn modelId="{2B1B4F1A-DA95-4FD6-A141-AD35A66913CD}" srcId="{548297B8-F03D-4E40-BE4E-908B587259E6}" destId="{FFF1C2E7-FDDF-488F-87BE-372981F975D6}" srcOrd="0" destOrd="0" parTransId="{99FBF041-9EE5-4DD1-A0E3-EE8087BF3A92}" sibTransId="{16A47D83-270C-4A50-8864-53CC5C47EAAD}"/>
    <dgm:cxn modelId="{39BBA11B-8A36-4821-82A4-8B95886075CA}" type="presOf" srcId="{B7A774A4-F11B-435A-8CE9-64A382DF3B20}" destId="{2FAC465F-EE7B-42C3-8935-FD641EE9F685}" srcOrd="0" destOrd="4" presId="urn:microsoft.com/office/officeart/2005/8/layout/list1"/>
    <dgm:cxn modelId="{F293AC1E-5CD6-4794-AACB-BF72A756DBE8}" type="presOf" srcId="{C0905152-6460-4F0C-B96A-91F34E741F63}" destId="{C83DB633-B6E6-4666-8684-7E2FF7CE9431}" srcOrd="0" destOrd="5" presId="urn:microsoft.com/office/officeart/2005/8/layout/list1"/>
    <dgm:cxn modelId="{DA4DDC26-6299-47A8-AEB1-9CB880C4CECB}" srcId="{6E2FE9C0-3C72-430A-BA60-CCDC06977103}" destId="{35B18E57-FFE0-4C4B-BC7C-43EC436FCA74}" srcOrd="1" destOrd="0" parTransId="{F5ED8B83-75FC-4B42-955F-5F6710B5696B}" sibTransId="{AB01F39C-AFC3-4327-ABCF-AF3088A09FF1}"/>
    <dgm:cxn modelId="{4D2B202E-2A65-46D3-9516-A788A7E333BE}" type="presOf" srcId="{A3C638A1-405D-4322-9B81-B9599AAD389E}" destId="{D246AA03-D4FA-4FDF-B5CC-B67C486862FD}" srcOrd="0" destOrd="10" presId="urn:microsoft.com/office/officeart/2005/8/layout/list1"/>
    <dgm:cxn modelId="{66899931-6D58-402C-A565-92F64C034D58}" srcId="{FFF1C2E7-FDDF-488F-87BE-372981F975D6}" destId="{F88B73A3-07F8-45B5-8757-713903F8E4D5}" srcOrd="1" destOrd="0" parTransId="{B39C98E3-1083-48C5-99A2-DCA7B166DDC3}" sibTransId="{5FA9671E-C3E1-4107-A484-955932818688}"/>
    <dgm:cxn modelId="{BE791B32-D98D-4FA7-83AD-16FC5AD96953}" srcId="{3172D242-1F18-4A9D-BACB-F1D53620847D}" destId="{02E3831F-A504-471A-9E2C-E49BB291BA7E}" srcOrd="3" destOrd="0" parTransId="{22C9D3CC-39C6-48FB-BA4E-04EBCD3BD732}" sibTransId="{6DFDC08B-9861-4ACA-BE69-D987D19A9F62}"/>
    <dgm:cxn modelId="{A4BB8D32-2BB1-4981-801E-2D43DC21B7FA}" srcId="{6E2FE9C0-3C72-430A-BA60-CCDC06977103}" destId="{857AAB41-D014-48DD-A608-6E21B55343E2}" srcOrd="0" destOrd="0" parTransId="{FC2F5A17-F33A-4C1B-945F-D61F040C7431}" sibTransId="{2BD886F6-E0F5-4E21-8E72-6A972151F2A0}"/>
    <dgm:cxn modelId="{8D627A33-F0F9-4357-9D2E-8BCB21A78C52}" type="presOf" srcId="{295A5D0A-5943-4444-9F6C-85D170E38000}" destId="{319C313E-AEAD-4C74-862A-DAE4F2930D19}" srcOrd="0" destOrd="3" presId="urn:microsoft.com/office/officeart/2005/8/layout/list1"/>
    <dgm:cxn modelId="{8FEFF233-4BA5-40BC-9F39-540C3B6E08D0}" srcId="{D6CB71BB-99AD-4A52-8FA3-C40DD2938D71}" destId="{A7637743-EA60-4E09-9562-F3782BFD9C68}" srcOrd="1" destOrd="0" parTransId="{CA2D1A68-37F8-4098-A015-D83BA0921D8C}" sibTransId="{C8420F60-15AB-478A-B76E-18F82F06B8EC}"/>
    <dgm:cxn modelId="{FFCA1B3D-F8D3-4B5C-82D3-93FAEB843BB6}" type="presOf" srcId="{3172D242-1F18-4A9D-BACB-F1D53620847D}" destId="{D246AA03-D4FA-4FDF-B5CC-B67C486862FD}" srcOrd="0" destOrd="9" presId="urn:microsoft.com/office/officeart/2005/8/layout/list1"/>
    <dgm:cxn modelId="{B234ED3D-4C8A-48F1-9A85-5DB2D647BE20}" srcId="{3172D242-1F18-4A9D-BACB-F1D53620847D}" destId="{A3C638A1-405D-4322-9B81-B9599AAD389E}" srcOrd="0" destOrd="0" parTransId="{8F7302AA-B8D0-4C16-A029-449A2A023EE8}" sibTransId="{32FF32D1-56BC-48D7-AF7A-199100C2AA3F}"/>
    <dgm:cxn modelId="{53BC9C3F-BD18-450C-BDC5-A7A958728583}" type="presOf" srcId="{548297B8-F03D-4E40-BE4E-908B587259E6}" destId="{5F4DD2D2-CC37-4782-A2A7-A7324A0D3249}" srcOrd="0" destOrd="0" presId="urn:microsoft.com/office/officeart/2005/8/layout/list1"/>
    <dgm:cxn modelId="{DEF04F40-6E21-4A35-8681-61B9456E6A22}" type="presOf" srcId="{857AAB41-D014-48DD-A608-6E21B55343E2}" destId="{C83DB633-B6E6-4666-8684-7E2FF7CE9431}" srcOrd="0" destOrd="2" presId="urn:microsoft.com/office/officeart/2005/8/layout/list1"/>
    <dgm:cxn modelId="{EEC1C560-2E97-4889-B7CD-D8D35E2DFE64}" type="presOf" srcId="{D752DC46-7F82-4BDE-8433-5C3647C44C50}" destId="{AFED1C00-9AB5-4E7B-A7A0-9293D9210273}" srcOrd="0" destOrd="0" presId="urn:microsoft.com/office/officeart/2005/8/layout/list1"/>
    <dgm:cxn modelId="{5251CE41-C971-4AA2-AC78-EFAC174A50BB}" srcId="{3172D242-1F18-4A9D-BACB-F1D53620847D}" destId="{06E3B6B7-E6BB-4BBA-BF3D-9E849EF7A220}" srcOrd="4" destOrd="0" parTransId="{0BF95DA5-8565-4749-A5AF-0646FF4FE683}" sibTransId="{C912516B-7DE8-4A80-99B7-096B4079B4CE}"/>
    <dgm:cxn modelId="{5542F242-F10A-4BB8-B5DB-8B93C0CF427B}" srcId="{3172D242-1F18-4A9D-BACB-F1D53620847D}" destId="{6C518A24-47C9-4F21-B140-F3146B94B870}" srcOrd="2" destOrd="0" parTransId="{903586DA-53FD-4186-9196-4AB164CB15D0}" sibTransId="{528EE4C4-3EFC-4F9B-A582-08CBEBF0D072}"/>
    <dgm:cxn modelId="{CF1C3B44-5DFB-4701-B9A1-F4A49F81A28E}" srcId="{FE993DB4-109D-4BE0-BCFA-D2161738F62B}" destId="{0863F4F9-A62A-493A-9AC6-DB8C036B3F9C}" srcOrd="0" destOrd="0" parTransId="{2DA9F2EF-775F-4135-BCB4-278A773FC65C}" sibTransId="{1C020F22-E72D-4318-9B22-4BB2A6FE0C93}"/>
    <dgm:cxn modelId="{F0DDEE45-A2F1-4117-BE5D-7BD388878E78}" srcId="{04188678-1843-4C85-A303-CD3C4FCB8101}" destId="{5F596895-4BB4-4988-AD9D-B00CDE9DD1C6}" srcOrd="2" destOrd="0" parTransId="{EB8FC866-CC49-4F84-AD16-DA763F4C6B43}" sibTransId="{63225272-D13A-4D5B-ACFE-E07528105EE1}"/>
    <dgm:cxn modelId="{68440067-212D-4309-A98A-252943FFC678}" type="presOf" srcId="{5F596895-4BB4-4988-AD9D-B00CDE9DD1C6}" destId="{C83DB633-B6E6-4666-8684-7E2FF7CE9431}" srcOrd="0" destOrd="10" presId="urn:microsoft.com/office/officeart/2005/8/layout/list1"/>
    <dgm:cxn modelId="{BD1AF467-49CA-44C7-9EEA-E8444991483C}" type="presOf" srcId="{FE993DB4-109D-4BE0-BCFA-D2161738F62B}" destId="{319C313E-AEAD-4C74-862A-DAE4F2930D19}" srcOrd="0" destOrd="0" presId="urn:microsoft.com/office/officeart/2005/8/layout/list1"/>
    <dgm:cxn modelId="{EBE9C049-AD80-46D5-AC9D-1987676F229C}" srcId="{04188678-1843-4C85-A303-CD3C4FCB8101}" destId="{C189E99D-E39C-4998-A5AF-FB2DD00BBFD0}" srcOrd="3" destOrd="0" parTransId="{CAC6F23F-C9A9-4B25-B73C-9643BE4A0019}" sibTransId="{41A58253-BDD9-4710-9795-49B3EB04468A}"/>
    <dgm:cxn modelId="{2413974D-903A-462F-B6EC-CB859D5E99E2}" type="presOf" srcId="{9D22D8E9-8F76-4BCC-8B21-8F9D916993A9}" destId="{D246AA03-D4FA-4FDF-B5CC-B67C486862FD}" srcOrd="0" destOrd="7" presId="urn:microsoft.com/office/officeart/2005/8/layout/list1"/>
    <dgm:cxn modelId="{9572354E-2C2D-4BFA-A812-DA8E79C0670C}" srcId="{FFF1C2E7-FDDF-488F-87BE-372981F975D6}" destId="{B7A774A4-F11B-435A-8CE9-64A382DF3B20}" srcOrd="3" destOrd="0" parTransId="{905CC100-D47E-4E7D-A92A-CA7A427E3B21}" sibTransId="{864FE3CE-57B7-49D1-8009-4D78D5391BA4}"/>
    <dgm:cxn modelId="{15277A6E-3999-49BD-8638-2214C4775D3B}" srcId="{3C875127-B782-457A-9B81-4B2F4EC03FFE}" destId="{548297B8-F03D-4E40-BE4E-908B587259E6}" srcOrd="2" destOrd="0" parTransId="{F0E5370E-78FA-4FD2-A2C1-99ACDBC2BDFA}" sibTransId="{9214D9DF-0F16-4410-BAFC-6552E83F838B}"/>
    <dgm:cxn modelId="{2257A74E-261B-49D2-B4F6-409985F56948}" type="presOf" srcId="{09B057E4-46A8-4090-A01B-66979FA49831}" destId="{2FAC465F-EE7B-42C3-8935-FD641EE9F685}" srcOrd="0" destOrd="1" presId="urn:microsoft.com/office/officeart/2005/8/layout/list1"/>
    <dgm:cxn modelId="{029AD66F-A8C1-4DEA-A287-CC3D1C5D6797}" type="presOf" srcId="{A9F14F1D-3934-4B69-82DA-95829FAC5372}" destId="{D246AA03-D4FA-4FDF-B5CC-B67C486862FD}" srcOrd="0" destOrd="5" presId="urn:microsoft.com/office/officeart/2005/8/layout/list1"/>
    <dgm:cxn modelId="{B15CDD54-50CE-4657-90FF-F8C99DC4C0F4}" type="presOf" srcId="{F88B73A3-07F8-45B5-8757-713903F8E4D5}" destId="{2FAC465F-EE7B-42C3-8935-FD641EE9F685}" srcOrd="0" destOrd="2" presId="urn:microsoft.com/office/officeart/2005/8/layout/list1"/>
    <dgm:cxn modelId="{550E0175-7467-45C6-B12D-78980168F6E6}" type="presOf" srcId="{FC88CDE7-061F-480B-85E3-9F4834E5EC2B}" destId="{2FAC465F-EE7B-42C3-8935-FD641EE9F685}" srcOrd="0" destOrd="3" presId="urn:microsoft.com/office/officeart/2005/8/layout/list1"/>
    <dgm:cxn modelId="{DC944857-B15A-4E94-8CD3-EEBBB534FE25}" srcId="{FE993DB4-109D-4BE0-BCFA-D2161738F62B}" destId="{D38B0E17-14BB-406E-B367-0C47B6779994}" srcOrd="1" destOrd="0" parTransId="{49414D12-51D0-408D-A6D8-A156BB0E3488}" sibTransId="{1BCBBDB6-1E15-4178-ACBF-58C92D06B9E3}"/>
    <dgm:cxn modelId="{511F705A-9188-4A6C-8662-10A59BCF7323}" srcId="{4F8071A2-9492-401D-8B9B-AB25B6C93836}" destId="{75902E48-5024-4B42-AA3C-44B5A24F542E}" srcOrd="2" destOrd="0" parTransId="{A1D8386C-FB3C-4E6D-AD34-818C14364D9D}" sibTransId="{51415828-BDFC-4950-9F59-196461154ACF}"/>
    <dgm:cxn modelId="{DDC0A85A-F1C5-4D7B-97F8-48C2956C959C}" srcId="{3AFD08A1-B634-4E58-A8C7-16C05C4982EC}" destId="{233CD478-6416-4045-B831-F5532F98FA04}" srcOrd="3" destOrd="0" parTransId="{A62BF903-9D09-43D7-AA19-0ADBF96CC559}" sibTransId="{46F79806-C072-4AB5-82B5-E3ADA0EA76B3}"/>
    <dgm:cxn modelId="{59D4A17C-EA61-4E6C-8E52-910A43F96D9E}" type="presOf" srcId="{D6CB71BB-99AD-4A52-8FA3-C40DD2938D71}" destId="{E6DA58EF-B4CA-477B-BDA6-DE88A0D6DF85}" srcOrd="0" destOrd="0" presId="urn:microsoft.com/office/officeart/2005/8/layout/list1"/>
    <dgm:cxn modelId="{660C717F-1BD7-45D3-BD0A-0DD31B306FD4}" srcId="{A7637743-EA60-4E09-9562-F3782BFD9C68}" destId="{E607F3D7-CDE4-48D1-930D-D96DB13A6C3B}" srcOrd="1" destOrd="0" parTransId="{85CA7F20-F040-4A36-9EF4-C0C1F1EFC74B}" sibTransId="{1134B2BF-9A3F-4605-972A-5C66693DDACB}"/>
    <dgm:cxn modelId="{C7272580-EB90-4412-81E2-06F2A68CA8F8}" type="presOf" srcId="{3C875127-B782-457A-9B81-4B2F4EC03FFE}" destId="{D5099D35-1870-49B1-B445-06C97340E9BB}" srcOrd="0" destOrd="0" presId="urn:microsoft.com/office/officeart/2005/8/layout/list1"/>
    <dgm:cxn modelId="{43BCEC85-9791-424D-94B4-424A1D3801D8}" srcId="{FFF1C2E7-FDDF-488F-87BE-372981F975D6}" destId="{FC88CDE7-061F-480B-85E3-9F4834E5EC2B}" srcOrd="2" destOrd="0" parTransId="{E5E9464D-5BCF-4216-92B9-DE2C0E2A0BED}" sibTransId="{4B24490F-A068-4F6C-9233-6392D1124424}"/>
    <dgm:cxn modelId="{316AC98A-6B83-47A6-9D3F-41272B2C5804}" srcId="{D6CB71BB-99AD-4A52-8FA3-C40DD2938D71}" destId="{361E853F-E3A5-418E-AEA4-485C5D826667}" srcOrd="0" destOrd="0" parTransId="{C73E8787-31EE-4BE0-B550-920959001076}" sibTransId="{BDC1AACA-DFE5-43DF-96EE-42709B26D770}"/>
    <dgm:cxn modelId="{6CE39A8C-FE9E-472B-9BA4-4E9C5A5B0CC5}" type="presOf" srcId="{3AFD08A1-B634-4E58-A8C7-16C05C4982EC}" destId="{D246AA03-D4FA-4FDF-B5CC-B67C486862FD}" srcOrd="0" destOrd="4" presId="urn:microsoft.com/office/officeart/2005/8/layout/list1"/>
    <dgm:cxn modelId="{B09BD58F-7537-48E8-AA32-5A9DB5E22D45}" type="presOf" srcId="{D752DC46-7F82-4BDE-8433-5C3647C44C50}" destId="{39B128CD-E134-4ADC-A507-3D7C01AAE56D}" srcOrd="1" destOrd="0" presId="urn:microsoft.com/office/officeart/2005/8/layout/list1"/>
    <dgm:cxn modelId="{D482EB99-8171-4142-A8D5-3F831C1BE6C8}" type="presOf" srcId="{13AC7359-D2A2-492F-8804-BA84B4E8390E}" destId="{C83DB633-B6E6-4666-8684-7E2FF7CE9431}" srcOrd="0" destOrd="6" presId="urn:microsoft.com/office/officeart/2005/8/layout/list1"/>
    <dgm:cxn modelId="{A7F2BB9C-4A6B-4C49-8DD9-9E55ACCD5780}" type="presOf" srcId="{6C518A24-47C9-4F21-B140-F3146B94B870}" destId="{D246AA03-D4FA-4FDF-B5CC-B67C486862FD}" srcOrd="0" destOrd="12" presId="urn:microsoft.com/office/officeart/2005/8/layout/list1"/>
    <dgm:cxn modelId="{BCF6D09E-BD7D-4B8C-A167-EC9B64CA461F}" srcId="{D6CB71BB-99AD-4A52-8FA3-C40DD2938D71}" destId="{3AFD08A1-B634-4E58-A8C7-16C05C4982EC}" srcOrd="2" destOrd="0" parTransId="{D2D4AEE0-572F-498B-9069-6A623F545B91}" sibTransId="{D4402665-A4CC-4FB1-8D53-00D97FEF756A}"/>
    <dgm:cxn modelId="{990220A4-FD55-4FB1-8140-95D0877D21B7}" srcId="{6E2FE9C0-3C72-430A-BA60-CCDC06977103}" destId="{D1CB9D3B-53D7-4F55-9E92-E23991382E95}" srcOrd="2" destOrd="0" parTransId="{BAD90B06-1E4C-49EA-A2B3-5E3F6BC6CC05}" sibTransId="{66F06E33-6D49-4488-82D7-15C5DC0C4FEA}"/>
    <dgm:cxn modelId="{1E577EA7-393F-45AC-A27F-CD7D53524C09}" srcId="{3AFD08A1-B634-4E58-A8C7-16C05C4982EC}" destId="{A9AE8892-C4B7-4CAA-B3EA-A6399A4C7EB3}" srcOrd="1" destOrd="0" parTransId="{900E6569-0F2A-4F89-A0AB-0C793F8CC2A7}" sibTransId="{B3F57B7B-43E5-4168-8C7D-139B5DD16B99}"/>
    <dgm:cxn modelId="{9F51A2AA-ABD5-40E1-878A-3269C17378C5}" srcId="{3C875127-B782-457A-9B81-4B2F4EC03FFE}" destId="{D6CB71BB-99AD-4A52-8FA3-C40DD2938D71}" srcOrd="0" destOrd="0" parTransId="{8EA6F21A-6070-446F-B43D-56407F63DADE}" sibTransId="{A288C958-3F33-4CEA-896C-E7994E3C0F75}"/>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59B8C5B0-74EC-4F2F-9A5F-F2555F9DD037}" type="presOf" srcId="{787AFA55-1A36-4681-B115-DA0852FED18F}" destId="{C83DB633-B6E6-4666-8684-7E2FF7CE9431}" srcOrd="0" destOrd="8" presId="urn:microsoft.com/office/officeart/2005/8/layout/list1"/>
    <dgm:cxn modelId="{7BD442B2-5EB1-492D-A2DB-9611613B6887}" type="presOf" srcId="{D6CB71BB-99AD-4A52-8FA3-C40DD2938D71}" destId="{A9B9F3A5-DBC0-49F3-8CC2-0AACB64EC958}" srcOrd="1" destOrd="0" presId="urn:microsoft.com/office/officeart/2005/8/layout/list1"/>
    <dgm:cxn modelId="{2601F7B6-D5A2-4D8B-9047-28E52D0211E5}" type="presOf" srcId="{02E3831F-A504-471A-9E2C-E49BB291BA7E}" destId="{D246AA03-D4FA-4FDF-B5CC-B67C486862FD}" srcOrd="0" destOrd="13" presId="urn:microsoft.com/office/officeart/2005/8/layout/list1"/>
    <dgm:cxn modelId="{C4FEBCBB-1E84-442B-933D-626CBCC7D611}" srcId="{04188678-1843-4C85-A303-CD3C4FCB8101}" destId="{0BF4A053-F427-4747-848D-7797BBA6AE16}" srcOrd="4" destOrd="0" parTransId="{10033EF3-5B8E-415E-805E-708BAF4FF5C1}" sibTransId="{C3843D21-5E34-4653-993B-3E1CAFF059D7}"/>
    <dgm:cxn modelId="{C4B309BC-D58E-4565-AA5A-A27AD956E3AE}" srcId="{D752DC46-7F82-4BDE-8433-5C3647C44C50}" destId="{04188678-1843-4C85-A303-CD3C4FCB8101}" srcOrd="2" destOrd="0" parTransId="{44E58708-D32E-4600-A83F-249DF79BBA94}" sibTransId="{3EE65DA3-DDE3-4E45-8420-C88A49F9862D}"/>
    <dgm:cxn modelId="{9CFD5EC1-B909-4EC2-B6DB-2FF5C5809FB1}" srcId="{3AFD08A1-B634-4E58-A8C7-16C05C4982EC}" destId="{3172D242-1F18-4A9D-BACB-F1D53620847D}" srcOrd="4" destOrd="0" parTransId="{8C2ADC85-7C9E-49BA-9D05-DD1CACB92E52}" sibTransId="{AE28EC1D-874B-40E6-90EB-BA170C82C15E}"/>
    <dgm:cxn modelId="{5BE23AC2-DF9D-4BFB-91FE-FA6391AC3D37}" srcId="{04188678-1843-4C85-A303-CD3C4FCB8101}" destId="{787AFA55-1A36-4681-B115-DA0852FED18F}" srcOrd="0" destOrd="0" parTransId="{F459D68E-64A9-4A0C-8517-BBB0618195A2}" sibTransId="{7F37C1C7-E101-4AEA-AB2E-73F917221B47}"/>
    <dgm:cxn modelId="{1A9352C2-15FB-4C09-A1E4-B3A14B064EC4}" type="presOf" srcId="{35B18E57-FFE0-4C4B-BC7C-43EC436FCA74}" destId="{C83DB633-B6E6-4666-8684-7E2FF7CE9431}" srcOrd="0" destOrd="3" presId="urn:microsoft.com/office/officeart/2005/8/layout/list1"/>
    <dgm:cxn modelId="{F581BFC4-5FCF-4346-A5F6-917106640B3F}" srcId="{6E2FE9C0-3C72-430A-BA60-CCDC06977103}" destId="{C0905152-6460-4F0C-B96A-91F34E741F63}" srcOrd="3" destOrd="0" parTransId="{1AA6D0C4-3B71-4529-BC19-86880EBDF170}" sibTransId="{D6011AF1-49F3-488C-BA6A-77C78D73FF90}"/>
    <dgm:cxn modelId="{F16AF9C4-C69A-4BEB-A8E1-22529912C375}" srcId="{4F8071A2-9492-401D-8B9B-AB25B6C93836}" destId="{FE993DB4-109D-4BE0-BCFA-D2161738F62B}" srcOrd="0" destOrd="0" parTransId="{C3CE1F6B-32CF-4EA7-B097-585312FAAAA3}" sibTransId="{7FF20074-A43F-4E35-8830-0441CA0FBC67}"/>
    <dgm:cxn modelId="{3334B7C6-F037-483D-B4F9-7BF25C88C0D5}" type="presOf" srcId="{4F8071A2-9492-401D-8B9B-AB25B6C93836}" destId="{0D4E265F-46A1-4A32-A5C5-A69EADF91E01}" srcOrd="0" destOrd="0" presId="urn:microsoft.com/office/officeart/2005/8/layout/list1"/>
    <dgm:cxn modelId="{51C935C7-34A3-42DE-9FC6-4BE875B00FD7}" type="presOf" srcId="{C189E99D-E39C-4998-A5AF-FB2DD00BBFD0}" destId="{C83DB633-B6E6-4666-8684-7E2FF7CE9431}" srcOrd="0" destOrd="11" presId="urn:microsoft.com/office/officeart/2005/8/layout/list1"/>
    <dgm:cxn modelId="{3982DAC8-6186-47F8-B08B-42E9B5BF6EFF}" srcId="{A7637743-EA60-4E09-9562-F3782BFD9C68}" destId="{0F16AEDA-837E-4114-8961-F8A9A19F81C6}" srcOrd="0" destOrd="0" parTransId="{84ED6C41-9B30-4D99-B365-DD1001F56D1A}" sibTransId="{D6EDDED7-A442-42BE-ACD6-59BADF8CD4BE}"/>
    <dgm:cxn modelId="{213337CB-D8CA-4189-921D-58AC2981A0E8}" srcId="{3C875127-B782-457A-9B81-4B2F4EC03FFE}" destId="{4F8071A2-9492-401D-8B9B-AB25B6C93836}" srcOrd="1" destOrd="0" parTransId="{164E01FB-A537-43AD-A9D8-25487C4642DA}" sibTransId="{F18A7460-95F6-4776-91FA-3D6144B0D09B}"/>
    <dgm:cxn modelId="{C21D87CD-53EF-4F0B-9B30-FEAC1B36C662}" srcId="{3AFD08A1-B634-4E58-A8C7-16C05C4982EC}" destId="{9D22D8E9-8F76-4BCC-8B21-8F9D916993A9}" srcOrd="2" destOrd="0" parTransId="{4DAE7EBA-01B3-4524-8F02-13FCDDC9249C}" sibTransId="{82C5FA6B-2229-4B40-8899-A73D6B74312C}"/>
    <dgm:cxn modelId="{DED992CD-B257-4B41-91E9-3E277EED1A62}" srcId="{4F8071A2-9492-401D-8B9B-AB25B6C93836}" destId="{295A5D0A-5943-4444-9F6C-85D170E38000}" srcOrd="1" destOrd="0" parTransId="{EFF9C947-4082-451D-B923-D40C63FF6987}" sibTransId="{7F5AC56C-547D-45FA-AFC0-244F66204C7E}"/>
    <dgm:cxn modelId="{41ABA7CD-7871-4093-ABAD-F31DD9C8A7C5}" type="presOf" srcId="{06E3B6B7-E6BB-4BBA-BF3D-9E849EF7A220}" destId="{D246AA03-D4FA-4FDF-B5CC-B67C486862FD}" srcOrd="0" destOrd="14" presId="urn:microsoft.com/office/officeart/2005/8/layout/list1"/>
    <dgm:cxn modelId="{A13385CE-D55D-4D88-94F2-B35F37D7446A}" srcId="{D752DC46-7F82-4BDE-8433-5C3647C44C50}" destId="{6E2FE9C0-3C72-430A-BA60-CCDC06977103}" srcOrd="1" destOrd="0" parTransId="{BD71066E-9AED-434B-BB34-D98067AB5280}" sibTransId="{D8B98035-B873-43A6-B7DA-C6629C1A7346}"/>
    <dgm:cxn modelId="{8B56ADD0-8A4F-4D46-85AD-8D2376D06C70}" srcId="{04188678-1843-4C85-A303-CD3C4FCB8101}" destId="{72588B5C-231E-4227-A154-15E0006D4E66}" srcOrd="1" destOrd="0" parTransId="{8997D096-1EF0-4D0C-92C3-FE338F4586C9}" sibTransId="{8A311E7C-81D2-435E-A164-E16DE5E15A7D}"/>
    <dgm:cxn modelId="{9FD0F6D8-E4CB-4E26-908E-3C7F470F0D73}" type="presOf" srcId="{4F8071A2-9492-401D-8B9B-AB25B6C93836}" destId="{F0BE2D94-0ABE-49FB-93B8-684A8BCA6C1E}" srcOrd="1" destOrd="0" presId="urn:microsoft.com/office/officeart/2005/8/layout/list1"/>
    <dgm:cxn modelId="{A44694D9-9C0A-41FF-9A03-5DD9425AD5D6}" type="presOf" srcId="{A7637743-EA60-4E09-9562-F3782BFD9C68}" destId="{D246AA03-D4FA-4FDF-B5CC-B67C486862FD}" srcOrd="0" destOrd="1" presId="urn:microsoft.com/office/officeart/2005/8/layout/list1"/>
    <dgm:cxn modelId="{1628D0DB-E9CA-47A0-ABFE-665715B81B2F}" type="presOf" srcId="{D1CB9D3B-53D7-4F55-9E92-E23991382E95}" destId="{C83DB633-B6E6-4666-8684-7E2FF7CE9431}" srcOrd="0" destOrd="4" presId="urn:microsoft.com/office/officeart/2005/8/layout/list1"/>
    <dgm:cxn modelId="{0FAC82DE-884B-4995-AEE4-0AD259F5ECF1}" type="presOf" srcId="{FFF1C2E7-FDDF-488F-87BE-372981F975D6}" destId="{2FAC465F-EE7B-42C3-8935-FD641EE9F685}" srcOrd="0" destOrd="0" presId="urn:microsoft.com/office/officeart/2005/8/layout/list1"/>
    <dgm:cxn modelId="{7E9991E3-EFB2-46C0-8F8F-C2EFCC6CA180}" type="presOf" srcId="{75902E48-5024-4B42-AA3C-44B5A24F542E}" destId="{319C313E-AEAD-4C74-862A-DAE4F2930D19}" srcOrd="0" destOrd="4" presId="urn:microsoft.com/office/officeart/2005/8/layout/list1"/>
    <dgm:cxn modelId="{9654B4E7-FF04-44AB-8995-81F7F05A9F71}" type="presOf" srcId="{72588B5C-231E-4227-A154-15E0006D4E66}" destId="{C83DB633-B6E6-4666-8684-7E2FF7CE9431}" srcOrd="0" destOrd="9" presId="urn:microsoft.com/office/officeart/2005/8/layout/list1"/>
    <dgm:cxn modelId="{081DDCEC-5891-485A-8915-F4FFB9A2BBC3}" type="presOf" srcId="{E607F3D7-CDE4-48D1-930D-D96DB13A6C3B}" destId="{D246AA03-D4FA-4FDF-B5CC-B67C486862FD}" srcOrd="0" destOrd="3" presId="urn:microsoft.com/office/officeart/2005/8/layout/list1"/>
    <dgm:cxn modelId="{9BDF73F1-DE09-46FD-B14C-D815C1EF79DF}" type="presOf" srcId="{0863F4F9-A62A-493A-9AC6-DB8C036B3F9C}" destId="{319C313E-AEAD-4C74-862A-DAE4F2930D19}" srcOrd="0" destOrd="1" presId="urn:microsoft.com/office/officeart/2005/8/layout/list1"/>
    <dgm:cxn modelId="{9FAC47F2-453D-4F82-A310-D950BE78F0B3}" srcId="{FFF1C2E7-FDDF-488F-87BE-372981F975D6}" destId="{09B057E4-46A8-4090-A01B-66979FA49831}" srcOrd="0" destOrd="0" parTransId="{D221444C-6EA4-4E17-8A23-EF66A4C68C7D}" sibTransId="{8AA22BF9-185D-4E9F-8C8F-E73D201B20DB}"/>
    <dgm:cxn modelId="{7DF948F6-1257-44EC-B9BA-978C5696D9C1}" type="presOf" srcId="{0BF4A053-F427-4747-848D-7797BBA6AE16}" destId="{C83DB633-B6E6-4666-8684-7E2FF7CE9431}" srcOrd="0" destOrd="12" presId="urn:microsoft.com/office/officeart/2005/8/layout/list1"/>
    <dgm:cxn modelId="{BDE00AFA-A389-4152-8AC8-CAEB830CDE2E}" type="presOf" srcId="{548297B8-F03D-4E40-BE4E-908B587259E6}" destId="{DA7B1E43-0195-4D34-A5E2-2FB760DF434B}" srcOrd="1" destOrd="0" presId="urn:microsoft.com/office/officeart/2005/8/layout/list1"/>
    <dgm:cxn modelId="{AB81C9FB-D918-4936-956E-C7D40C68C58E}" type="presOf" srcId="{50991019-45ED-41AE-B767-E08A4A1D07A6}" destId="{D246AA03-D4FA-4FDF-B5CC-B67C486862FD}" srcOrd="0" destOrd="11"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B233390E-BB41-4143-AB73-D084015AD6B8}" type="presParOf" srcId="{D5099D35-1870-49B1-B445-06C97340E9BB}" destId="{18C7CCAE-FEEA-4E54-8C50-1F18FAC0BB28}" srcOrd="4" destOrd="0" presId="urn:microsoft.com/office/officeart/2005/8/layout/list1"/>
    <dgm:cxn modelId="{4B63611A-E64D-4FE0-B911-3AB5FC260E76}" type="presParOf" srcId="{18C7CCAE-FEEA-4E54-8C50-1F18FAC0BB28}" destId="{0D4E265F-46A1-4A32-A5C5-A69EADF91E01}" srcOrd="0" destOrd="0" presId="urn:microsoft.com/office/officeart/2005/8/layout/list1"/>
    <dgm:cxn modelId="{D9A4BB90-3CCC-4DB2-9370-2FE19B7E9ABD}" type="presParOf" srcId="{18C7CCAE-FEEA-4E54-8C50-1F18FAC0BB28}" destId="{F0BE2D94-0ABE-49FB-93B8-684A8BCA6C1E}" srcOrd="1" destOrd="0" presId="urn:microsoft.com/office/officeart/2005/8/layout/list1"/>
    <dgm:cxn modelId="{D3E4479F-D3C1-45D2-8F68-8383734AC162}" type="presParOf" srcId="{D5099D35-1870-49B1-B445-06C97340E9BB}" destId="{45119646-A63F-4E29-9745-4202712781EB}" srcOrd="5" destOrd="0" presId="urn:microsoft.com/office/officeart/2005/8/layout/list1"/>
    <dgm:cxn modelId="{53B89F4B-D35A-4DFB-AAE7-4E5286F96155}" type="presParOf" srcId="{D5099D35-1870-49B1-B445-06C97340E9BB}" destId="{319C313E-AEAD-4C74-862A-DAE4F2930D19}" srcOrd="6" destOrd="0" presId="urn:microsoft.com/office/officeart/2005/8/layout/list1"/>
    <dgm:cxn modelId="{AB69613B-C14F-45A3-8381-2EE9B164BF6A}" type="presParOf" srcId="{D5099D35-1870-49B1-B445-06C97340E9BB}" destId="{AF263AE8-D984-4A13-BE0F-7FD566269752}" srcOrd="7" destOrd="0" presId="urn:microsoft.com/office/officeart/2005/8/layout/list1"/>
    <dgm:cxn modelId="{61FB05AC-5F2A-4B50-85A8-8C59363B4A57}" type="presParOf" srcId="{D5099D35-1870-49B1-B445-06C97340E9BB}" destId="{5ABAC5E8-B676-461A-8D15-0187807A1009}" srcOrd="8"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9" destOrd="0" presId="urn:microsoft.com/office/officeart/2005/8/layout/list1"/>
    <dgm:cxn modelId="{0DC4EE87-ECDF-4512-BD7E-6CD54674881F}" type="presParOf" srcId="{D5099D35-1870-49B1-B445-06C97340E9BB}" destId="{2FAC465F-EE7B-42C3-8935-FD641EE9F685}" srcOrd="10" destOrd="0" presId="urn:microsoft.com/office/officeart/2005/8/layout/list1"/>
    <dgm:cxn modelId="{3EBF9995-4306-4FAA-BDD1-A576EF44F08E}" type="presParOf" srcId="{D5099D35-1870-49B1-B445-06C97340E9BB}" destId="{A52B8190-2E3A-4F35-8E1B-A44C8180E447}" srcOrd="11" destOrd="0" presId="urn:microsoft.com/office/officeart/2005/8/layout/list1"/>
    <dgm:cxn modelId="{F792A247-CA2B-461D-846F-AFA7C8F48A30}" type="presParOf" srcId="{D5099D35-1870-49B1-B445-06C97340E9BB}" destId="{2F80CC23-24F4-44AA-82C9-CE658FE4CDB0}" srcOrd="12"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13" destOrd="0" presId="urn:microsoft.com/office/officeart/2005/8/layout/list1"/>
    <dgm:cxn modelId="{E6413DBE-064B-4B8C-80A0-4A5443D007C0}" type="presParOf" srcId="{D5099D35-1870-49B1-B445-06C97340E9BB}" destId="{C83DB633-B6E6-4666-8684-7E2FF7CE9431}" srcOrd="14"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Fin de la partie </a:t>
          </a:r>
          <a:r>
            <a:rPr lang="fr-FR" sz="1600"/>
            <a:t>(P.11 règles) </a:t>
          </a:r>
          <a:r>
            <a:rPr lang="fr-FR" sz="1600" b="1"/>
            <a:t> </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Pour gagner la partie, un joueur doit remplir 2 conditions : remplir son objectif et survivre.</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4F8071A2-9492-401D-8B9B-AB25B6C93836}">
      <dgm:prSet phldrT="[Texte]" custT="1"/>
      <dgm:spPr/>
      <dgm:t>
        <a:bodyPr/>
        <a:lstStyle/>
        <a:p>
          <a:r>
            <a:rPr lang="fr-FR" sz="1600" b="1"/>
            <a:t>Moments spéciaux </a:t>
          </a:r>
          <a:r>
            <a:rPr lang="fr-FR" sz="1600"/>
            <a:t>(P.12 règles) </a:t>
          </a:r>
          <a:endParaRPr lang="fr-FR" sz="1600" b="1"/>
        </a:p>
      </dgm:t>
    </dgm:pt>
    <dgm:pt modelId="{164E01FB-A537-43AD-A9D8-25487C4642DA}" type="parTrans" cxnId="{213337CB-D8CA-4189-921D-58AC2981A0E8}">
      <dgm:prSet/>
      <dgm:spPr/>
      <dgm:t>
        <a:bodyPr/>
        <a:lstStyle/>
        <a:p>
          <a:endParaRPr lang="fr-FR"/>
        </a:p>
      </dgm:t>
    </dgm:pt>
    <dgm:pt modelId="{F18A7460-95F6-4776-91FA-3D6144B0D09B}" type="sibTrans" cxnId="{213337CB-D8CA-4189-921D-58AC2981A0E8}">
      <dgm:prSet/>
      <dgm:spPr/>
      <dgm:t>
        <a:bodyPr/>
        <a:lstStyle/>
        <a:p>
          <a:endParaRPr lang="fr-FR"/>
        </a:p>
      </dgm:t>
    </dgm:pt>
    <dgm:pt modelId="{FE993DB4-109D-4BE0-BCFA-D2161738F62B}">
      <dgm:prSet phldrT="[Texte]" custT="1"/>
      <dgm:spPr/>
      <dgm:t>
        <a:bodyPr/>
        <a:lstStyle/>
        <a:p>
          <a:r>
            <a:rPr lang="fr-FR" sz="900"/>
            <a:t> </a:t>
          </a:r>
          <a:r>
            <a:rPr lang="fr-FR" sz="900" b="1"/>
            <a:t>La première rencontre avec un Intrus </a:t>
          </a:r>
          <a:r>
            <a:rPr lang="fr-FR" sz="900"/>
            <a:t>: Choisir immédiatement l’une de vos deux cartes Objectif.</a:t>
          </a:r>
        </a:p>
      </dgm:t>
    </dgm:pt>
    <dgm:pt modelId="{C3CE1F6B-32CF-4EA7-B097-585312FAAAA3}" type="parTrans" cxnId="{F16AF9C4-C69A-4BEB-A8E1-22529912C375}">
      <dgm:prSet/>
      <dgm:spPr/>
      <dgm:t>
        <a:bodyPr/>
        <a:lstStyle/>
        <a:p>
          <a:endParaRPr lang="fr-FR"/>
        </a:p>
      </dgm:t>
    </dgm:pt>
    <dgm:pt modelId="{7FF20074-A43F-4E35-8830-0441CA0FBC67}" type="sibTrans" cxnId="{F16AF9C4-C69A-4BEB-A8E1-22529912C375}">
      <dgm:prSet/>
      <dgm:spPr/>
      <dgm:t>
        <a:bodyPr/>
        <a:lstStyle/>
        <a:p>
          <a:endParaRPr lang="fr-FR"/>
        </a:p>
      </dgm:t>
    </dgm:pt>
    <dgm:pt modelId="{548297B8-F03D-4E40-BE4E-908B587259E6}">
      <dgm:prSet phldrT="[Texte]" custT="1"/>
      <dgm:spPr/>
      <dgm:t>
        <a:bodyPr/>
        <a:lstStyle/>
        <a:p>
          <a:r>
            <a:rPr lang="fr-FR" sz="1600" b="1"/>
            <a:t>Actions de base </a:t>
          </a:r>
          <a:r>
            <a:rPr lang="fr-FR" sz="1600"/>
            <a:t>(P.13 règles) </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DÉPLACEMENT ou FUITE [1] </a:t>
          </a:r>
          <a:r>
            <a:rPr lang="fr-FR" sz="900"/>
            <a:t>: Déplacement dans une salle adjacente avec jet de buit. En cas de fuite, faire une attaque d'intrus par intrus dans la salle avant le déplacement.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C942B8A5-EEE8-4FE7-978D-3CBFCEDF169B}">
      <dgm:prSet phldrT="[Texte]" custT="1"/>
      <dgm:spPr/>
      <dgm:t>
        <a:bodyPr/>
        <a:lstStyle/>
        <a:p>
          <a:r>
            <a:rPr lang="fr-FR" sz="900"/>
            <a:t> Le marqueur Temps atteint la dernière case de la piste temporelle : le vaisseau fait son saut dans l’hyperespace. Tous les personnages qui ne sont pas en hibernation sont tués par l’accélération. les Intrus ne sont pas tués par l’accélération.</a:t>
          </a:r>
        </a:p>
      </dgm:t>
    </dgm:pt>
    <dgm:pt modelId="{8A972195-D3BE-4DA4-96D3-C343D5F9731B}" type="parTrans" cxnId="{4771ED1D-CCC6-4F71-8DF1-1A83D21978A8}">
      <dgm:prSet/>
      <dgm:spPr/>
      <dgm:t>
        <a:bodyPr/>
        <a:lstStyle/>
        <a:p>
          <a:endParaRPr lang="fr-FR"/>
        </a:p>
      </dgm:t>
    </dgm:pt>
    <dgm:pt modelId="{33AD928A-42FD-4BFB-88D0-D768418DB161}" type="sibTrans" cxnId="{4771ED1D-CCC6-4F71-8DF1-1A83D21978A8}">
      <dgm:prSet/>
      <dgm:spPr/>
      <dgm:t>
        <a:bodyPr/>
        <a:lstStyle/>
        <a:p>
          <a:endParaRPr lang="fr-FR"/>
        </a:p>
      </dgm:t>
    </dgm:pt>
    <dgm:pt modelId="{7BEC27A1-82A7-41CC-8B1A-69F954575E0E}">
      <dgm:prSet phldrT="[Texte]" custT="1"/>
      <dgm:spPr/>
      <dgm:t>
        <a:bodyPr/>
        <a:lstStyle/>
        <a:p>
          <a:r>
            <a:rPr lang="fr-FR" sz="900"/>
            <a:t> Le marqueur d’autodestruction atteint la dernière case de la piste d’autodestruction OU vous devez placer un 9e marqueur Feu ou Panne : le vaisseau explose et tout ce qui est à son bord est tué (personnages actifs et en hibernation, Intrus, nid, etc. – cela peut être important pour certains objectifs).</a:t>
          </a:r>
        </a:p>
      </dgm:t>
    </dgm:pt>
    <dgm:pt modelId="{ED27B12D-7EE6-435A-A8C5-614757FCD919}" type="parTrans" cxnId="{7AC7E601-D90C-4F6A-87BC-DFBDE8D739C0}">
      <dgm:prSet/>
      <dgm:spPr/>
      <dgm:t>
        <a:bodyPr/>
        <a:lstStyle/>
        <a:p>
          <a:endParaRPr lang="fr-FR"/>
        </a:p>
      </dgm:t>
    </dgm:pt>
    <dgm:pt modelId="{007CC473-FB13-41F6-8B4F-971D14BAC10A}" type="sibTrans" cxnId="{7AC7E601-D90C-4F6A-87BC-DFBDE8D739C0}">
      <dgm:prSet/>
      <dgm:spPr/>
      <dgm:t>
        <a:bodyPr/>
        <a:lstStyle/>
        <a:p>
          <a:endParaRPr lang="fr-FR"/>
        </a:p>
      </dgm:t>
    </dgm:pt>
    <dgm:pt modelId="{E1A721B6-FBA3-4C4C-BC75-46AC2AE50F18}">
      <dgm:prSet phldrT="[Texte]" custT="1"/>
      <dgm:spPr/>
      <dgm:t>
        <a:bodyPr/>
        <a:lstStyle/>
        <a:p>
          <a:r>
            <a:rPr lang="fr-FR" sz="900"/>
            <a:t> Le dernier joueur en vie (pas en hibernation) à bord du vaisseau meurt, hiberne, ou utilise une nacelle : plus personne ne peut faire quoi que ce soit sur le plateau.</a:t>
          </a:r>
        </a:p>
      </dgm:t>
    </dgm:pt>
    <dgm:pt modelId="{AD63F515-7477-44F8-AFFB-4DB692022A80}" type="parTrans" cxnId="{82AE22D6-6C14-41D6-97EB-C0101CA70928}">
      <dgm:prSet/>
      <dgm:spPr/>
      <dgm:t>
        <a:bodyPr/>
        <a:lstStyle/>
        <a:p>
          <a:endParaRPr lang="fr-FR"/>
        </a:p>
      </dgm:t>
    </dgm:pt>
    <dgm:pt modelId="{13C2A592-E9A0-4FE7-884C-334500231333}" type="sibTrans" cxnId="{82AE22D6-6C14-41D6-97EB-C0101CA70928}">
      <dgm:prSet/>
      <dgm:spPr/>
      <dgm:t>
        <a:bodyPr/>
        <a:lstStyle/>
        <a:p>
          <a:endParaRPr lang="fr-FR"/>
        </a:p>
      </dgm:t>
    </dgm:pt>
    <dgm:pt modelId="{A62821FA-0517-4C87-B115-8F5B1D3EDDFF}">
      <dgm:prSet phldrT="[Texte]" custT="1"/>
      <dgm:spPr/>
      <dgm:t>
        <a:bodyPr/>
        <a:lstStyle/>
        <a:p>
          <a:r>
            <a:rPr lang="fr-FR" sz="900"/>
            <a:t> </a:t>
          </a:r>
          <a:r>
            <a:rPr lang="fr-FR" sz="900" b="1"/>
            <a:t>Contrôle de victoire </a:t>
          </a:r>
          <a:r>
            <a:rPr lang="fr-FR" sz="900"/>
            <a:t>:</a:t>
          </a:r>
        </a:p>
      </dgm:t>
    </dgm:pt>
    <dgm:pt modelId="{302EA8EC-6EA7-4E9F-B1F4-A1BFF42A1330}" type="parTrans" cxnId="{E640D980-0CCC-4582-818C-9E7217FDEBAE}">
      <dgm:prSet/>
      <dgm:spPr/>
      <dgm:t>
        <a:bodyPr/>
        <a:lstStyle/>
        <a:p>
          <a:endParaRPr lang="fr-FR"/>
        </a:p>
      </dgm:t>
    </dgm:pt>
    <dgm:pt modelId="{8EF5C424-7797-479F-A526-16EEF27F2A20}" type="sibTrans" cxnId="{E640D980-0CCC-4582-818C-9E7217FDEBAE}">
      <dgm:prSet/>
      <dgm:spPr/>
      <dgm:t>
        <a:bodyPr/>
        <a:lstStyle/>
        <a:p>
          <a:endParaRPr lang="fr-FR"/>
        </a:p>
      </dgm:t>
    </dgm:pt>
    <dgm:pt modelId="{53E4F1A2-8645-46D2-B89F-CFB7C963B380}">
      <dgm:prSet phldrT="[Texte]" custT="1"/>
      <dgm:spPr/>
      <dgm:t>
        <a:bodyPr/>
        <a:lstStyle/>
        <a:p>
          <a:r>
            <a:rPr lang="fr-FR" sz="900"/>
            <a:t> 1 : Si le vaisseau n’a pas explosé, vérifiez l’état de ses moteurs. Révélez les tuiles Moteur du dessus de chacun des trois moteurs. S’il y a 2 ou 3 moteurs endommagés, le vaisseau explose et tout ce qui est à son bord est tué.</a:t>
          </a:r>
        </a:p>
      </dgm:t>
    </dgm:pt>
    <dgm:pt modelId="{C979AEC1-2628-414B-84ED-06B3D2909D0C}" type="parTrans" cxnId="{42DF45B1-E084-425A-9E24-742383448D35}">
      <dgm:prSet/>
      <dgm:spPr/>
      <dgm:t>
        <a:bodyPr/>
        <a:lstStyle/>
        <a:p>
          <a:endParaRPr lang="fr-FR"/>
        </a:p>
      </dgm:t>
    </dgm:pt>
    <dgm:pt modelId="{DF925311-5307-4923-B566-5DBBFC654FC1}" type="sibTrans" cxnId="{42DF45B1-E084-425A-9E24-742383448D35}">
      <dgm:prSet/>
      <dgm:spPr/>
      <dgm:t>
        <a:bodyPr/>
        <a:lstStyle/>
        <a:p>
          <a:endParaRPr lang="fr-FR"/>
        </a:p>
      </dgm:t>
    </dgm:pt>
    <dgm:pt modelId="{8795C181-44E1-471B-8C04-0D3504B60D2A}">
      <dgm:prSet phldrT="[Texte]" custT="1"/>
      <dgm:spPr/>
      <dgm:t>
        <a:bodyPr/>
        <a:lstStyle/>
        <a:p>
          <a:r>
            <a:rPr lang="fr-FR" sz="900"/>
            <a:t> 2 : Révélez la carte Coordonnées. Si le vaisseau ne se dirige pas vers la Terre, tous les personnages de l’hibernatorium meurent. L'objectif Quarantaine qui demande une autre destination (Mars) est la seule exception à cette règle. Un personnage avec cet objectif ne meurt pas s’il est en hibernation et que la destination du vaisseau est Mars.</a:t>
          </a:r>
        </a:p>
      </dgm:t>
    </dgm:pt>
    <dgm:pt modelId="{18DAFBFA-71D9-48AA-B60F-BABCEB20A92A}" type="parTrans" cxnId="{2F6187B9-708D-4148-A12C-EF5C657B9801}">
      <dgm:prSet/>
      <dgm:spPr/>
      <dgm:t>
        <a:bodyPr/>
        <a:lstStyle/>
        <a:p>
          <a:endParaRPr lang="fr-FR"/>
        </a:p>
      </dgm:t>
    </dgm:pt>
    <dgm:pt modelId="{421E6C0A-D294-4E2C-B15B-104C0E5B0D4D}" type="sibTrans" cxnId="{2F6187B9-708D-4148-A12C-EF5C657B9801}">
      <dgm:prSet/>
      <dgm:spPr/>
      <dgm:t>
        <a:bodyPr/>
        <a:lstStyle/>
        <a:p>
          <a:endParaRPr lang="fr-FR"/>
        </a:p>
      </dgm:t>
    </dgm:pt>
    <dgm:pt modelId="{8000B308-1710-4BB4-9266-0A5689B5B646}">
      <dgm:prSet phldrT="[Texte]" custT="1"/>
      <dgm:spPr/>
      <dgm:t>
        <a:bodyPr/>
        <a:lstStyle/>
        <a:p>
          <a:r>
            <a:rPr lang="fr-FR" sz="900"/>
            <a:t> 3 : Chaque personnage en vie (soit en hibernation, soit dans une nacelle) vérifie ses cartes Contamination. </a:t>
          </a:r>
        </a:p>
      </dgm:t>
    </dgm:pt>
    <dgm:pt modelId="{DF659F06-4437-4F78-A1B3-9CA1DFFAAAE1}" type="parTrans" cxnId="{10592EF0-F39C-469D-B591-B6DEB97F0891}">
      <dgm:prSet/>
      <dgm:spPr/>
      <dgm:t>
        <a:bodyPr/>
        <a:lstStyle/>
        <a:p>
          <a:endParaRPr lang="fr-FR"/>
        </a:p>
      </dgm:t>
    </dgm:pt>
    <dgm:pt modelId="{68248BF7-68BE-40C9-A092-EC1BEC64636E}" type="sibTrans" cxnId="{10592EF0-F39C-469D-B591-B6DEB97F0891}">
      <dgm:prSet/>
      <dgm:spPr/>
      <dgm:t>
        <a:bodyPr/>
        <a:lstStyle/>
        <a:p>
          <a:endParaRPr lang="fr-FR"/>
        </a:p>
      </dgm:t>
    </dgm:pt>
    <dgm:pt modelId="{1E3BE0D4-9653-4CDE-B174-2FDE1616A08D}">
      <dgm:prSet phldrT="[Texte]" custT="1"/>
      <dgm:spPr/>
      <dgm:t>
        <a:bodyPr/>
        <a:lstStyle/>
        <a:p>
          <a:r>
            <a:rPr lang="fr-FR" sz="900"/>
            <a:t> B) S’il y a au moins 1 carte infectée, il mélange toutes ses cartes (Action et Contamination) pour former une nouvelle pioche, puis pioche les 4 premières cartes. S’il y a au moins 1 carte Contamination (infectée ou non), il est tué. Sinon, il en réchappe.</a:t>
          </a:r>
        </a:p>
      </dgm:t>
    </dgm:pt>
    <dgm:pt modelId="{F361064D-35DF-44FC-9B28-25BD615CDECF}" type="parTrans" cxnId="{6616C12F-1D95-45E3-8131-BCD7AFCCE5A2}">
      <dgm:prSet/>
      <dgm:spPr/>
      <dgm:t>
        <a:bodyPr/>
        <a:lstStyle/>
        <a:p>
          <a:endParaRPr lang="fr-FR"/>
        </a:p>
      </dgm:t>
    </dgm:pt>
    <dgm:pt modelId="{D6E8E02E-7331-4DDC-BC4E-C01EBD830470}" type="sibTrans" cxnId="{6616C12F-1D95-45E3-8131-BCD7AFCCE5A2}">
      <dgm:prSet/>
      <dgm:spPr/>
      <dgm:t>
        <a:bodyPr/>
        <a:lstStyle/>
        <a:p>
          <a:endParaRPr lang="fr-FR"/>
        </a:p>
      </dgm:t>
    </dgm:pt>
    <dgm:pt modelId="{FCAF20CD-D428-4301-B38E-B90C718B7FEA}">
      <dgm:prSet phldrT="[Texte]" custT="1"/>
      <dgm:spPr/>
      <dgm:t>
        <a:bodyPr/>
        <a:lstStyle/>
        <a:p>
          <a:r>
            <a:rPr lang="fr-FR" sz="900"/>
            <a:t> A) Chaque personnage scanne les cartes Contamination de sa pioche de cartes Action, de sa défausse et de sa main. </a:t>
          </a:r>
        </a:p>
      </dgm:t>
    </dgm:pt>
    <dgm:pt modelId="{8C6751D9-B2A7-4D46-9F9F-3FE8982E093B}" type="parTrans" cxnId="{5E52C147-185C-467A-849E-B398B49D015A}">
      <dgm:prSet/>
      <dgm:spPr/>
      <dgm:t>
        <a:bodyPr/>
        <a:lstStyle/>
        <a:p>
          <a:endParaRPr lang="fr-FR"/>
        </a:p>
      </dgm:t>
    </dgm:pt>
    <dgm:pt modelId="{3217414E-4337-4444-8CAF-3D5B0FC947D3}" type="sibTrans" cxnId="{5E52C147-185C-467A-849E-B398B49D015A}">
      <dgm:prSet/>
      <dgm:spPr/>
      <dgm:t>
        <a:bodyPr/>
        <a:lstStyle/>
        <a:p>
          <a:endParaRPr lang="fr-FR"/>
        </a:p>
      </dgm:t>
    </dgm:pt>
    <dgm:pt modelId="{DA71BCC3-84F2-4EB5-A07E-EA9A7C4716D3}">
      <dgm:prSet phldrT="[Texte]" custT="1"/>
      <dgm:spPr/>
      <dgm:t>
        <a:bodyPr/>
        <a:lstStyle/>
        <a:p>
          <a:r>
            <a:rPr lang="fr-FR" sz="900"/>
            <a:t> 4 : A cette étape, si l'objectif est rempli, le joueur a gagné.</a:t>
          </a:r>
        </a:p>
      </dgm:t>
    </dgm:pt>
    <dgm:pt modelId="{121B9568-6DFE-4E00-A6E6-1147F8EF5B3A}" type="parTrans" cxnId="{89816892-45CD-48AC-9B10-F488E6E0085E}">
      <dgm:prSet/>
      <dgm:spPr/>
      <dgm:t>
        <a:bodyPr/>
        <a:lstStyle/>
        <a:p>
          <a:endParaRPr lang="fr-FR"/>
        </a:p>
      </dgm:t>
    </dgm:pt>
    <dgm:pt modelId="{2378DA87-A921-4788-9C1A-AEE5C9D265E4}" type="sibTrans" cxnId="{89816892-45CD-48AC-9B10-F488E6E0085E}">
      <dgm:prSet/>
      <dgm:spPr/>
      <dgm:t>
        <a:bodyPr/>
        <a:lstStyle/>
        <a:p>
          <a:endParaRPr lang="fr-FR"/>
        </a:p>
      </dgm:t>
    </dgm:pt>
    <dgm:pt modelId="{2F4DA254-FE8E-4DD0-AC9C-C47C4C44702F}">
      <dgm:prSet phldrT="[Texte]" custT="1"/>
      <dgm:spPr/>
      <dgm:t>
        <a:bodyPr/>
        <a:lstStyle/>
        <a:p>
          <a:r>
            <a:rPr lang="fr-FR" sz="900"/>
            <a:t> La partie s’arrête lorsqu’une des conditions suivantes est remplie : </a:t>
          </a:r>
        </a:p>
      </dgm:t>
    </dgm:pt>
    <dgm:pt modelId="{1F30D81A-3DC9-4555-9092-9123A95A757C}" type="parTrans" cxnId="{F6A4CBC3-8B2F-4A9C-B153-F6ACF63FCCAE}">
      <dgm:prSet/>
      <dgm:spPr/>
      <dgm:t>
        <a:bodyPr/>
        <a:lstStyle/>
        <a:p>
          <a:endParaRPr lang="fr-FR"/>
        </a:p>
      </dgm:t>
    </dgm:pt>
    <dgm:pt modelId="{2DDEB3B4-7A14-4987-950A-C85EEA1DDB0E}" type="sibTrans" cxnId="{F6A4CBC3-8B2F-4A9C-B153-F6ACF63FCCAE}">
      <dgm:prSet/>
      <dgm:spPr/>
      <dgm:t>
        <a:bodyPr/>
        <a:lstStyle/>
        <a:p>
          <a:endParaRPr lang="fr-FR"/>
        </a:p>
      </dgm:t>
    </dgm:pt>
    <dgm:pt modelId="{926FD78C-2BD9-49D2-BBA2-E1A8C5DEE9CD}">
      <dgm:prSet phldrT="[Texte]" custT="1"/>
      <dgm:spPr/>
      <dgm:t>
        <a:bodyPr/>
        <a:lstStyle/>
        <a:p>
          <a:r>
            <a:rPr lang="fr-FR" sz="900"/>
            <a:t> </a:t>
          </a:r>
          <a:r>
            <a:rPr lang="fr-FR" sz="900" b="1"/>
            <a:t>Ouverture des compartiments d'hibernation : </a:t>
          </a:r>
          <a:r>
            <a:rPr lang="fr-FR" sz="900" b="0"/>
            <a:t>Lorsque la piste temporelle atteint une case bleue, les compartiments d'hibernation s'ouvrent. Vous ne pouvez pas y entrer avant.</a:t>
          </a:r>
          <a:endParaRPr lang="fr-FR" sz="900" b="1"/>
        </a:p>
      </dgm:t>
    </dgm:pt>
    <dgm:pt modelId="{38358A50-D150-4672-AD26-3F7C4DEAD09B}" type="parTrans" cxnId="{54C688CA-D593-456B-A21A-8D4D425952EE}">
      <dgm:prSet/>
      <dgm:spPr/>
      <dgm:t>
        <a:bodyPr/>
        <a:lstStyle/>
        <a:p>
          <a:endParaRPr lang="fr-FR"/>
        </a:p>
      </dgm:t>
    </dgm:pt>
    <dgm:pt modelId="{6D010612-3A1A-4D34-83A7-CA197C5B24AC}" type="sibTrans" cxnId="{54C688CA-D593-456B-A21A-8D4D425952EE}">
      <dgm:prSet/>
      <dgm:spPr/>
      <dgm:t>
        <a:bodyPr/>
        <a:lstStyle/>
        <a:p>
          <a:endParaRPr lang="fr-FR"/>
        </a:p>
      </dgm:t>
    </dgm:pt>
    <dgm:pt modelId="{EB96C2FA-C612-40B8-A52A-3B58814F40CF}">
      <dgm:prSet phldrT="[Texte]" custT="1"/>
      <dgm:spPr/>
      <dgm:t>
        <a:bodyPr/>
        <a:lstStyle/>
        <a:p>
          <a:r>
            <a:rPr lang="fr-FR" sz="900" b="1"/>
            <a:t> Point de non-retour : </a:t>
          </a:r>
          <a:r>
            <a:rPr lang="fr-FR" sz="900" b="0"/>
            <a:t>lorsque le marqueur d'autodestruction atteint une case jaune, toutes les nacelles se déverrouillent automatiquement et il n'est plus possible d'arrêter la séquence d'autodestruction.</a:t>
          </a:r>
          <a:endParaRPr lang="fr-FR" sz="900" b="1"/>
        </a:p>
      </dgm:t>
    </dgm:pt>
    <dgm:pt modelId="{0DBDED7B-848F-472F-8CE4-F956043B47C6}" type="parTrans" cxnId="{6700F6EC-E47C-4913-AF67-6214183F718B}">
      <dgm:prSet/>
      <dgm:spPr/>
      <dgm:t>
        <a:bodyPr/>
        <a:lstStyle/>
        <a:p>
          <a:endParaRPr lang="fr-FR"/>
        </a:p>
      </dgm:t>
    </dgm:pt>
    <dgm:pt modelId="{0D2B1532-2BA7-44A3-B095-E84AB8D93BCF}" type="sibTrans" cxnId="{6700F6EC-E47C-4913-AF67-6214183F718B}">
      <dgm:prSet/>
      <dgm:spPr/>
      <dgm:t>
        <a:bodyPr/>
        <a:lstStyle/>
        <a:p>
          <a:endParaRPr lang="fr-FR"/>
        </a:p>
      </dgm:t>
    </dgm:pt>
    <dgm:pt modelId="{42243A5D-C164-460D-A515-366B840B4D3A}">
      <dgm:prSet phldrT="[Texte]" custT="1"/>
      <dgm:spPr/>
      <dgm:t>
        <a:bodyPr/>
        <a:lstStyle/>
        <a:p>
          <a:r>
            <a:rPr lang="fr-FR" sz="900"/>
            <a:t> </a:t>
          </a:r>
          <a:r>
            <a:rPr lang="fr-FR" sz="900" b="1"/>
            <a:t>DÉPLACEMENT VIGILANT [2] </a:t>
          </a:r>
          <a:r>
            <a:rPr lang="fr-FR" sz="900"/>
            <a:t>: Hors combat, déplacement dans une salle adjacente sans jet de bruit mais placer un marqueur bruit dans le couloir ou conduit de votre choix.</a:t>
          </a:r>
        </a:p>
      </dgm:t>
    </dgm:pt>
    <dgm:pt modelId="{231B9F90-BCB3-48B6-8E26-D2D0421A2537}" type="parTrans" cxnId="{23C4222A-3575-4A4C-A69E-6F72B9A35BA5}">
      <dgm:prSet/>
      <dgm:spPr/>
      <dgm:t>
        <a:bodyPr/>
        <a:lstStyle/>
        <a:p>
          <a:endParaRPr lang="fr-FR"/>
        </a:p>
      </dgm:t>
    </dgm:pt>
    <dgm:pt modelId="{901244D6-2F59-4ECB-B62A-3E75A2EAF135}" type="sibTrans" cxnId="{23C4222A-3575-4A4C-A69E-6F72B9A35BA5}">
      <dgm:prSet/>
      <dgm:spPr/>
      <dgm:t>
        <a:bodyPr/>
        <a:lstStyle/>
        <a:p>
          <a:endParaRPr lang="fr-FR"/>
        </a:p>
      </dgm:t>
    </dgm:pt>
    <dgm:pt modelId="{9093710F-E481-424F-B7FF-9FB5C443BCFA}">
      <dgm:prSet phldrT="[Texte]" custT="1"/>
      <dgm:spPr/>
      <dgm:t>
        <a:bodyPr/>
        <a:lstStyle/>
        <a:p>
          <a:r>
            <a:rPr lang="fr-FR" sz="900" b="1"/>
            <a:t> TIR [1] </a:t>
          </a:r>
          <a:r>
            <a:rPr lang="fr-FR" sz="900"/>
            <a:t>: attaquez un Intrus (de votre salle uniquement) avec une arme que vous tenez en main (emplacement «main gauche» ou «main droite»). Vous devez défausser un marqueur Munition de cette arme.</a:t>
          </a:r>
        </a:p>
      </dgm:t>
    </dgm:pt>
    <dgm:pt modelId="{FBFF21FF-129C-423E-8B47-C8969E7DD1A5}" type="parTrans" cxnId="{EB4F0748-E8A4-4740-AC33-AAC34036C9A5}">
      <dgm:prSet/>
      <dgm:spPr/>
      <dgm:t>
        <a:bodyPr/>
        <a:lstStyle/>
        <a:p>
          <a:endParaRPr lang="fr-FR"/>
        </a:p>
      </dgm:t>
    </dgm:pt>
    <dgm:pt modelId="{EE95DD80-AA32-4463-88AE-8194F8A589F5}" type="sibTrans" cxnId="{EB4F0748-E8A4-4740-AC33-AAC34036C9A5}">
      <dgm:prSet/>
      <dgm:spPr/>
      <dgm:t>
        <a:bodyPr/>
        <a:lstStyle/>
        <a:p>
          <a:endParaRPr lang="fr-FR"/>
        </a:p>
      </dgm:t>
    </dgm:pt>
    <dgm:pt modelId="{CDCC621A-5D76-40DB-AE37-D1E15D33406A}">
      <dgm:prSet phldrT="[Texte]" custT="1"/>
      <dgm:spPr/>
      <dgm:t>
        <a:bodyPr/>
        <a:lstStyle/>
        <a:p>
          <a:r>
            <a:rPr lang="fr-FR" sz="900"/>
            <a:t> </a:t>
          </a:r>
          <a:r>
            <a:rPr lang="fr-FR" sz="900" b="1"/>
            <a:t>CORPS-A-CORPS [1] </a:t>
          </a:r>
          <a:r>
            <a:rPr lang="fr-FR" sz="900" b="0"/>
            <a:t>:</a:t>
          </a:r>
          <a:r>
            <a:rPr lang="fr-FR" sz="900" b="1"/>
            <a:t> </a:t>
          </a:r>
          <a:r>
            <a:rPr lang="fr-FR" sz="900" b="0"/>
            <a:t>attaquez un Intrus (de votre salle uniquement) à mains nue.</a:t>
          </a:r>
        </a:p>
      </dgm:t>
    </dgm:pt>
    <dgm:pt modelId="{61513F20-E809-4139-A137-9494BCFBE469}" type="parTrans" cxnId="{CF5FC711-0BAD-4AA3-950E-84152F6D38CA}">
      <dgm:prSet/>
      <dgm:spPr/>
      <dgm:t>
        <a:bodyPr/>
        <a:lstStyle/>
        <a:p>
          <a:endParaRPr lang="fr-FR"/>
        </a:p>
      </dgm:t>
    </dgm:pt>
    <dgm:pt modelId="{79E1D751-EF84-4B42-B631-C0E3C9D568CD}" type="sibTrans" cxnId="{CF5FC711-0BAD-4AA3-950E-84152F6D38CA}">
      <dgm:prSet/>
      <dgm:spPr/>
      <dgm:t>
        <a:bodyPr/>
        <a:lstStyle/>
        <a:p>
          <a:endParaRPr lang="fr-FR"/>
        </a:p>
      </dgm:t>
    </dgm:pt>
    <dgm:pt modelId="{1DA5DFDD-6B0D-4ECF-A303-437E30E0E616}">
      <dgm:prSet phldrT="[Texte]" custT="1"/>
      <dgm:spPr/>
      <dgm:t>
        <a:bodyPr/>
        <a:lstStyle/>
        <a:p>
          <a:r>
            <a:rPr lang="fr-FR" sz="900" b="0"/>
            <a:t> </a:t>
          </a:r>
          <a:r>
            <a:rPr lang="fr-FR" sz="900" b="1"/>
            <a:t>RAMASSER UN CORPS LOURD [1] : </a:t>
          </a:r>
          <a:r>
            <a:rPr lang="fr-FR" sz="900" b="0"/>
            <a:t>ramassez 1 corps lourd de votre salle. Cela peut être un cadavre de personnage, une carcasse d'Intrus ou un œuf d'Intrus.</a:t>
          </a:r>
        </a:p>
      </dgm:t>
    </dgm:pt>
    <dgm:pt modelId="{CBF5FF51-E5FE-44DD-BC29-E429ECFF8D79}" type="parTrans" cxnId="{FC5F5E04-FEB4-4A46-A247-EF58FD87A255}">
      <dgm:prSet/>
      <dgm:spPr/>
      <dgm:t>
        <a:bodyPr/>
        <a:lstStyle/>
        <a:p>
          <a:endParaRPr lang="fr-FR"/>
        </a:p>
      </dgm:t>
    </dgm:pt>
    <dgm:pt modelId="{05B046E8-491C-4011-9CAF-5787CF2EB5C2}" type="sibTrans" cxnId="{FC5F5E04-FEB4-4A46-A247-EF58FD87A255}">
      <dgm:prSet/>
      <dgm:spPr/>
      <dgm:t>
        <a:bodyPr/>
        <a:lstStyle/>
        <a:p>
          <a:endParaRPr lang="fr-FR"/>
        </a:p>
      </dgm:t>
    </dgm:pt>
    <dgm:pt modelId="{90061526-FEE5-4852-A395-0BB270C5F33A}">
      <dgm:prSet phldrT="[Texte]" custT="1"/>
      <dgm:spPr/>
      <dgm:t>
        <a:bodyPr/>
        <a:lstStyle/>
        <a:p>
          <a:r>
            <a:rPr lang="fr-FR" sz="900" b="0"/>
            <a:t> </a:t>
          </a:r>
          <a:r>
            <a:rPr lang="fr-FR" sz="900" b="1"/>
            <a:t>ÉCHANGER</a:t>
          </a:r>
          <a:r>
            <a:rPr lang="fr-FR" sz="900" b="0"/>
            <a:t> </a:t>
          </a:r>
          <a:r>
            <a:rPr lang="fr-FR" sz="900" b="1"/>
            <a:t>[1] </a:t>
          </a:r>
          <a:r>
            <a:rPr lang="fr-FR" sz="900" b="0"/>
            <a:t>: Echange de cartes avec les personnages de votre salle. Même si plusieurs joueurs peuvent participer, seul le joueur actif doit payer l'action.</a:t>
          </a:r>
        </a:p>
      </dgm:t>
    </dgm:pt>
    <dgm:pt modelId="{AB23FA6F-B699-41FB-AF33-B299686C9E19}" type="parTrans" cxnId="{D1AFF84E-06B9-4E7B-BADC-16AF398C2D77}">
      <dgm:prSet/>
      <dgm:spPr/>
      <dgm:t>
        <a:bodyPr/>
        <a:lstStyle/>
        <a:p>
          <a:endParaRPr lang="fr-FR"/>
        </a:p>
      </dgm:t>
    </dgm:pt>
    <dgm:pt modelId="{25679EDE-8FEE-4472-8661-6DEF8CD8B641}" type="sibTrans" cxnId="{D1AFF84E-06B9-4E7B-BADC-16AF398C2D77}">
      <dgm:prSet/>
      <dgm:spPr/>
      <dgm:t>
        <a:bodyPr/>
        <a:lstStyle/>
        <a:p>
          <a:endParaRPr lang="fr-FR"/>
        </a:p>
      </dgm:t>
    </dgm:pt>
    <dgm:pt modelId="{DD01EE96-12F5-4B42-BF52-5AA31E47CC90}">
      <dgm:prSet phldrT="[Texte]" custT="1"/>
      <dgm:spPr/>
      <dgm:t>
        <a:bodyPr/>
        <a:lstStyle/>
        <a:p>
          <a:r>
            <a:rPr lang="fr-FR" sz="900" b="0"/>
            <a:t> </a:t>
          </a:r>
          <a:r>
            <a:rPr lang="fr-FR" sz="900" b="1"/>
            <a:t>FABRIQUER UN OBJET [1] </a:t>
          </a:r>
          <a:r>
            <a:rPr lang="fr-FR" sz="900" b="0"/>
            <a:t>: Défausser 2 cartes Objet avec des icônes bleues pour prendre une carte Objet fabriqué comportant les mêmes icônes (en gris).</a:t>
          </a:r>
        </a:p>
      </dgm:t>
    </dgm:pt>
    <dgm:pt modelId="{219D2968-45B6-449D-8FF8-2448283D2D12}" type="parTrans" cxnId="{44DDCFB9-4B6F-4F6D-B7CE-8B701A79C00E}">
      <dgm:prSet/>
      <dgm:spPr/>
      <dgm:t>
        <a:bodyPr/>
        <a:lstStyle/>
        <a:p>
          <a:endParaRPr lang="fr-FR"/>
        </a:p>
      </dgm:t>
    </dgm:pt>
    <dgm:pt modelId="{3714667C-6217-4BBB-9E56-21EA06CC108F}" type="sibTrans" cxnId="{44DDCFB9-4B6F-4F6D-B7CE-8B701A79C00E}">
      <dgm:prSet/>
      <dgm:spPr/>
      <dgm:t>
        <a:bodyPr/>
        <a:lstStyle/>
        <a:p>
          <a:endParaRPr lang="fr-FR"/>
        </a:p>
      </dgm:t>
    </dgm:pt>
    <dgm:pt modelId="{F106B40B-09E4-4A84-B1B8-0F03AC409278}">
      <dgm:prSet phldrT="[Texte]" custT="1"/>
      <dgm:spPr/>
      <dgm:t>
        <a:bodyPr/>
        <a:lstStyle/>
        <a:p>
          <a:r>
            <a:rPr lang="fr-FR" sz="1600" b="1"/>
            <a:t>Dégâts, retraite et mort des Intrus </a:t>
          </a:r>
          <a:r>
            <a:rPr lang="fr-FR" sz="1600"/>
            <a:t>(P.20 règles) </a:t>
          </a:r>
          <a:endParaRPr lang="fr-FR" sz="1600" b="1"/>
        </a:p>
      </dgm:t>
    </dgm:pt>
    <dgm:pt modelId="{C2FA95B3-F1C2-40CD-A0B7-EA9F987C40A4}" type="parTrans" cxnId="{6CCAC12A-74F4-448C-9933-6125890E2254}">
      <dgm:prSet/>
      <dgm:spPr/>
      <dgm:t>
        <a:bodyPr/>
        <a:lstStyle/>
        <a:p>
          <a:endParaRPr lang="fr-FR"/>
        </a:p>
      </dgm:t>
    </dgm:pt>
    <dgm:pt modelId="{C6D1DF04-3E77-4C6C-9DD4-5D53A581E6DF}" type="sibTrans" cxnId="{6CCAC12A-74F4-448C-9933-6125890E2254}">
      <dgm:prSet/>
      <dgm:spPr/>
      <dgm:t>
        <a:bodyPr/>
        <a:lstStyle/>
        <a:p>
          <a:endParaRPr lang="fr-FR"/>
        </a:p>
      </dgm:t>
    </dgm:pt>
    <dgm:pt modelId="{68422D1F-32B9-4133-9508-C8EDB30437FC}">
      <dgm:prSet phldrT="[Texte]" custT="1"/>
      <dgm:spPr/>
      <dgm:t>
        <a:bodyPr/>
        <a:lstStyle/>
        <a:p>
          <a:r>
            <a:rPr lang="fr-FR" sz="900"/>
            <a:t> Lorsqu’un Intrus subit des dégâts (à cause d’une attaque ou du feu), placez sur sa figurine autant de marqueurs Dégâts que le nombre de dégâts reçus. Vérifiez ensuite les effets des dégâts :</a:t>
          </a:r>
        </a:p>
      </dgm:t>
    </dgm:pt>
    <dgm:pt modelId="{104F6D17-5D60-4DE7-A4B2-193A2C3D04BD}" type="parTrans" cxnId="{A6EE547F-39D5-4E0E-9293-9B3053CEE2B0}">
      <dgm:prSet/>
      <dgm:spPr/>
      <dgm:t>
        <a:bodyPr/>
        <a:lstStyle/>
        <a:p>
          <a:endParaRPr lang="fr-FR"/>
        </a:p>
      </dgm:t>
    </dgm:pt>
    <dgm:pt modelId="{8423369E-8978-4301-B27A-6275F34E8E15}" type="sibTrans" cxnId="{A6EE547F-39D5-4E0E-9293-9B3053CEE2B0}">
      <dgm:prSet/>
      <dgm:spPr/>
      <dgm:t>
        <a:bodyPr/>
        <a:lstStyle/>
        <a:p>
          <a:endParaRPr lang="fr-FR"/>
        </a:p>
      </dgm:t>
    </dgm:pt>
    <dgm:pt modelId="{E4447033-1FA7-4735-84D4-0A0FF0BDBCF5}">
      <dgm:prSet phldrT="[Texte]" custT="1"/>
      <dgm:spPr/>
      <dgm:t>
        <a:bodyPr/>
        <a:lstStyle/>
        <a:p>
          <a:r>
            <a:rPr lang="fr-FR" sz="900"/>
            <a:t> </a:t>
          </a:r>
          <a:r>
            <a:rPr lang="fr-FR" sz="900" b="1"/>
            <a:t>Oeuf et Larve </a:t>
          </a:r>
          <a:r>
            <a:rPr lang="fr-FR" sz="900"/>
            <a:t>: 1 dégât suffit à les tuer. Retirez leur figurine du jeu. </a:t>
          </a:r>
        </a:p>
      </dgm:t>
    </dgm:pt>
    <dgm:pt modelId="{474CC1C9-D0A4-4DEC-933F-ADC7947F035A}" type="parTrans" cxnId="{BE0291DB-1B80-4C15-958F-F2E257A8C1CA}">
      <dgm:prSet/>
      <dgm:spPr/>
      <dgm:t>
        <a:bodyPr/>
        <a:lstStyle/>
        <a:p>
          <a:endParaRPr lang="fr-FR"/>
        </a:p>
      </dgm:t>
    </dgm:pt>
    <dgm:pt modelId="{A50D779B-065A-48E2-B657-2D73C8454C78}" type="sibTrans" cxnId="{BE0291DB-1B80-4C15-958F-F2E257A8C1CA}">
      <dgm:prSet/>
      <dgm:spPr/>
      <dgm:t>
        <a:bodyPr/>
        <a:lstStyle/>
        <a:p>
          <a:endParaRPr lang="fr-FR"/>
        </a:p>
      </dgm:t>
    </dgm:pt>
    <dgm:pt modelId="{3905E88B-4B8D-4EF8-BF3E-E986094DE799}">
      <dgm:prSet phldrT="[Texte]" custT="1"/>
      <dgm:spPr/>
      <dgm:t>
        <a:bodyPr/>
        <a:lstStyle/>
        <a:p>
          <a:r>
            <a:rPr lang="fr-FR" sz="900"/>
            <a:t> </a:t>
          </a:r>
          <a:r>
            <a:rPr lang="fr-FR" sz="900" b="1"/>
            <a:t>Rôdeur ou Adulte </a:t>
          </a:r>
          <a:r>
            <a:rPr lang="fr-FR" sz="900"/>
            <a:t>: piochez 1 carte Attaque d’Intrus. Ignorez tout ce qui est écrit à l’exception du chiffre indiqué dans la tache de sang en haut à gauche. Si ce chiffre est inférieur ou égal au nombre de marqueurs Dégâts de l’Intrus, l’Intrus est tué. Retirez sa figurine de la salle où elle se trouve et remplacez-la par un jeton Carcasse d’Intrus (ce jeton représente donc un corps). Si en revanche le chiffre est supérieur, l’Intrus est toujours en vie. Défaussez la carte piochée : vous en piocherez une autre à la prochaine attaque. </a:t>
          </a:r>
        </a:p>
      </dgm:t>
    </dgm:pt>
    <dgm:pt modelId="{AE51B0AB-80DF-4426-983D-7547A68DB0A7}" type="parTrans" cxnId="{DB51DC45-BEDB-4DE3-9D13-47EFAFD44EA1}">
      <dgm:prSet/>
      <dgm:spPr/>
      <dgm:t>
        <a:bodyPr/>
        <a:lstStyle/>
        <a:p>
          <a:endParaRPr lang="fr-FR"/>
        </a:p>
      </dgm:t>
    </dgm:pt>
    <dgm:pt modelId="{159357D0-D47B-4673-8262-BF85C3A17C8C}" type="sibTrans" cxnId="{DB51DC45-BEDB-4DE3-9D13-47EFAFD44EA1}">
      <dgm:prSet/>
      <dgm:spPr/>
      <dgm:t>
        <a:bodyPr/>
        <a:lstStyle/>
        <a:p>
          <a:endParaRPr lang="fr-FR"/>
        </a:p>
      </dgm:t>
    </dgm:pt>
    <dgm:pt modelId="{93491436-2E63-4CE3-B2D5-40BB1B85323C}">
      <dgm:prSet phldrT="[Texte]" custT="1"/>
      <dgm:spPr/>
      <dgm:t>
        <a:bodyPr/>
        <a:lstStyle/>
        <a:p>
          <a:r>
            <a:rPr lang="fr-FR" sz="900"/>
            <a:t> </a:t>
          </a:r>
          <a:r>
            <a:rPr lang="fr-FR" sz="900" b="1"/>
            <a:t>Hybride ou Reine </a:t>
          </a:r>
          <a:r>
            <a:rPr lang="fr-FR" sz="900"/>
            <a:t>: faites de même que pour un Rôdeur ou un Adulte, mais avec 2 cartes dont vous additionnez les chiffres au lieu d’une seule. Si le total des cartes est inférieur aux dégâts déjà infligés, alors l’Hybride ou Reine est tué(e) ; sinon, il ou elle survit.</a:t>
          </a:r>
        </a:p>
      </dgm:t>
    </dgm:pt>
    <dgm:pt modelId="{2FF4B780-1423-41F9-97BA-64C12C071BE0}" type="parTrans" cxnId="{EA2A0D9A-DDEF-4CC5-90DD-9D0BF1846906}">
      <dgm:prSet/>
      <dgm:spPr/>
      <dgm:t>
        <a:bodyPr/>
        <a:lstStyle/>
        <a:p>
          <a:endParaRPr lang="fr-FR"/>
        </a:p>
      </dgm:t>
    </dgm:pt>
    <dgm:pt modelId="{AE6F7D91-7E9E-48E5-A514-4A6AE0FFAE1F}" type="sibTrans" cxnId="{EA2A0D9A-DDEF-4CC5-90DD-9D0BF1846906}">
      <dgm:prSet/>
      <dgm:spPr/>
      <dgm:t>
        <a:bodyPr/>
        <a:lstStyle/>
        <a:p>
          <a:endParaRPr lang="fr-FR"/>
        </a:p>
      </dgm:t>
    </dgm:pt>
    <dgm:pt modelId="{1F0BE73F-951A-491C-8209-8903DEFFEE9B}">
      <dgm:prSet phldrT="[Texte]" custT="1"/>
      <dgm:spPr/>
      <dgm:t>
        <a:bodyPr/>
        <a:lstStyle/>
        <a:p>
          <a:r>
            <a:rPr lang="fr-FR" sz="900"/>
            <a:t> Si une carte affiche une icône de retraite (=&gt;) dans une tache de sang a la place d'un chiffre, alors I'Intrus </a:t>
          </a:r>
          <a:r>
            <a:rPr lang="fr-FR" sz="900" b="1"/>
            <a:t>bat en retraite</a:t>
          </a:r>
          <a:r>
            <a:rPr lang="fr-FR" sz="900"/>
            <a:t>. Piochez une carte Evenement et deplacez l'Intrus par le couloir indiqué dans la section Deplacement d'Intrus de cette carte, puis défaussez l'Événement.</a:t>
          </a:r>
        </a:p>
      </dgm:t>
    </dgm:pt>
    <dgm:pt modelId="{87C16EAC-CE9F-451A-A3AF-FEADBBD8AB5E}" type="parTrans" cxnId="{99074180-F90D-424B-88C4-2C3B94FB4224}">
      <dgm:prSet/>
      <dgm:spPr/>
      <dgm:t>
        <a:bodyPr/>
        <a:lstStyle/>
        <a:p>
          <a:endParaRPr lang="fr-FR"/>
        </a:p>
      </dgm:t>
    </dgm:pt>
    <dgm:pt modelId="{5E83B4E8-2AB3-4E5A-B044-10D33AE8C0C7}" type="sibTrans" cxnId="{99074180-F90D-424B-88C4-2C3B94FB4224}">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1276">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18C7CCAE-FEEA-4E54-8C50-1F18FAC0BB28}" type="pres">
      <dgm:prSet presAssocID="{4F8071A2-9492-401D-8B9B-AB25B6C93836}" presName="parentLin" presStyleCnt="0"/>
      <dgm:spPr/>
    </dgm:pt>
    <dgm:pt modelId="{0D4E265F-46A1-4A32-A5C5-A69EADF91E01}" type="pres">
      <dgm:prSet presAssocID="{4F8071A2-9492-401D-8B9B-AB25B6C93836}" presName="parentLeftMargin" presStyleLbl="node1" presStyleIdx="0" presStyleCnt="4" custScaleX="109625"/>
      <dgm:spPr/>
    </dgm:pt>
    <dgm:pt modelId="{F0BE2D94-0ABE-49FB-93B8-684A8BCA6C1E}" type="pres">
      <dgm:prSet presAssocID="{4F8071A2-9492-401D-8B9B-AB25B6C93836}" presName="parentText" presStyleLbl="node1" presStyleIdx="1" presStyleCnt="4">
        <dgm:presLayoutVars>
          <dgm:chMax val="0"/>
          <dgm:bulletEnabled val="1"/>
        </dgm:presLayoutVars>
      </dgm:prSet>
      <dgm:spPr/>
    </dgm:pt>
    <dgm:pt modelId="{45119646-A63F-4E29-9745-4202712781EB}" type="pres">
      <dgm:prSet presAssocID="{4F8071A2-9492-401D-8B9B-AB25B6C93836}" presName="negativeSpace" presStyleCnt="0"/>
      <dgm:spPr/>
    </dgm:pt>
    <dgm:pt modelId="{319C313E-AEAD-4C74-862A-DAE4F2930D19}" type="pres">
      <dgm:prSet presAssocID="{4F8071A2-9492-401D-8B9B-AB25B6C93836}" presName="childText" presStyleLbl="conFgAcc1" presStyleIdx="1" presStyleCnt="4" custScaleY="100737" custLinFactNeighborY="7621">
        <dgm:presLayoutVars>
          <dgm:bulletEnabled val="1"/>
        </dgm:presLayoutVars>
      </dgm:prSet>
      <dgm:spPr/>
    </dgm:pt>
    <dgm:pt modelId="{AF263AE8-D984-4A13-BE0F-7FD566269752}" type="pres">
      <dgm:prSet presAssocID="{F18A7460-95F6-4776-91FA-3D6144B0D09B}" presName="spaceBetweenRectangles" presStyleCnt="0"/>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1" presStyleCnt="4"/>
      <dgm:spPr/>
    </dgm:pt>
    <dgm:pt modelId="{DA7B1E43-0195-4D34-A5E2-2FB760DF434B}" type="pres">
      <dgm:prSet presAssocID="{548297B8-F03D-4E40-BE4E-908B587259E6}" presName="parentText" presStyleLbl="node1" presStyleIdx="2"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2" presStyleCnt="4" custScaleY="100737" custLinFactNeighborY="7621">
        <dgm:presLayoutVars>
          <dgm:bulletEnabled val="1"/>
        </dgm:presLayoutVars>
      </dgm:prSet>
      <dgm:spPr/>
    </dgm:pt>
    <dgm:pt modelId="{A43BE477-014C-4528-BB2D-5B33EE8E1F58}" type="pres">
      <dgm:prSet presAssocID="{9214D9DF-0F16-4410-BAFC-6552E83F838B}" presName="spaceBetweenRectangles" presStyleCnt="0"/>
      <dgm:spPr/>
    </dgm:pt>
    <dgm:pt modelId="{9AFEB912-E234-4498-A070-71AC1AB2165A}" type="pres">
      <dgm:prSet presAssocID="{F106B40B-09E4-4A84-B1B8-0F03AC409278}" presName="parentLin" presStyleCnt="0"/>
      <dgm:spPr/>
    </dgm:pt>
    <dgm:pt modelId="{D46F9F29-DFED-46F6-9EAF-7257EABDA1F2}" type="pres">
      <dgm:prSet presAssocID="{F106B40B-09E4-4A84-B1B8-0F03AC409278}" presName="parentLeftMargin" presStyleLbl="node1" presStyleIdx="2" presStyleCnt="4"/>
      <dgm:spPr/>
    </dgm:pt>
    <dgm:pt modelId="{0EABBFCD-59A3-44E6-A1E1-3E08CC56605C}" type="pres">
      <dgm:prSet presAssocID="{F106B40B-09E4-4A84-B1B8-0F03AC409278}" presName="parentText" presStyleLbl="node1" presStyleIdx="3" presStyleCnt="4">
        <dgm:presLayoutVars>
          <dgm:chMax val="0"/>
          <dgm:bulletEnabled val="1"/>
        </dgm:presLayoutVars>
      </dgm:prSet>
      <dgm:spPr/>
    </dgm:pt>
    <dgm:pt modelId="{5E6912B3-517C-49A8-8749-7B8858901033}" type="pres">
      <dgm:prSet presAssocID="{F106B40B-09E4-4A84-B1B8-0F03AC409278}" presName="negativeSpace" presStyleCnt="0"/>
      <dgm:spPr/>
    </dgm:pt>
    <dgm:pt modelId="{A690133E-B7DF-431D-BBAF-6314608DA294}" type="pres">
      <dgm:prSet presAssocID="{F106B40B-09E4-4A84-B1B8-0F03AC409278}" presName="childText" presStyleLbl="conFgAcc1" presStyleIdx="3" presStyleCnt="4" custScaleY="100737" custLinFactNeighborY="7621">
        <dgm:presLayoutVars>
          <dgm:bulletEnabled val="1"/>
        </dgm:presLayoutVars>
      </dgm:prSet>
      <dgm:spPr/>
    </dgm:pt>
  </dgm:ptLst>
  <dgm:cxnLst>
    <dgm:cxn modelId="{1EA8F000-98D2-46EB-A894-79D263DB7D89}" type="presOf" srcId="{8795C181-44E1-471B-8C04-0D3504B60D2A}" destId="{D246AA03-D4FA-4FDF-B5CC-B67C486862FD}" srcOrd="0" destOrd="7" presId="urn:microsoft.com/office/officeart/2005/8/layout/list1"/>
    <dgm:cxn modelId="{7AC7E601-D90C-4F6A-87BC-DFBDE8D739C0}" srcId="{2F4DA254-FE8E-4DD0-AC9C-C47C4C44702F}" destId="{7BEC27A1-82A7-41CC-8B1A-69F954575E0E}" srcOrd="1" destOrd="0" parTransId="{ED27B12D-7EE6-435A-A8C5-614757FCD919}" sibTransId="{007CC473-FB13-41F6-8B4F-971D14BAC10A}"/>
    <dgm:cxn modelId="{FC5F5E04-FEB4-4A46-A247-EF58FD87A255}" srcId="{548297B8-F03D-4E40-BE4E-908B587259E6}" destId="{1DA5DFDD-6B0D-4ECF-A303-437E30E0E616}" srcOrd="4" destOrd="0" parTransId="{CBF5FF51-E5FE-44DD-BC29-E429ECFF8D79}" sibTransId="{05B046E8-491C-4011-9CAF-5787CF2EB5C2}"/>
    <dgm:cxn modelId="{3714AA10-9043-4755-82C0-4FC6B6D639DB}" type="presOf" srcId="{361E853F-E3A5-418E-AEA4-485C5D826667}" destId="{D246AA03-D4FA-4FDF-B5CC-B67C486862FD}" srcOrd="0" destOrd="0" presId="urn:microsoft.com/office/officeart/2005/8/layout/list1"/>
    <dgm:cxn modelId="{AD09E810-59D8-4B01-808E-4EDB71FD1230}" type="presOf" srcId="{8000B308-1710-4BB4-9266-0A5689B5B646}" destId="{D246AA03-D4FA-4FDF-B5CC-B67C486862FD}" srcOrd="0" destOrd="8" presId="urn:microsoft.com/office/officeart/2005/8/layout/list1"/>
    <dgm:cxn modelId="{CF5FC711-0BAD-4AA3-950E-84152F6D38CA}" srcId="{548297B8-F03D-4E40-BE4E-908B587259E6}" destId="{CDCC621A-5D76-40DB-AE37-D1E15D33406A}" srcOrd="3" destOrd="0" parTransId="{61513F20-E809-4139-A137-9494BCFBE469}" sibTransId="{79E1D751-EF84-4B42-B631-C0E3C9D568CD}"/>
    <dgm:cxn modelId="{2B1B4F1A-DA95-4FD6-A141-AD35A66913CD}" srcId="{548297B8-F03D-4E40-BE4E-908B587259E6}" destId="{FFF1C2E7-FDDF-488F-87BE-372981F975D6}" srcOrd="0" destOrd="0" parTransId="{99FBF041-9EE5-4DD1-A0E3-EE8087BF3A92}" sibTransId="{16A47D83-270C-4A50-8864-53CC5C47EAAD}"/>
    <dgm:cxn modelId="{4771ED1D-CCC6-4F71-8DF1-1A83D21978A8}" srcId="{2F4DA254-FE8E-4DD0-AC9C-C47C4C44702F}" destId="{C942B8A5-EEE8-4FE7-978D-3CBFCEDF169B}" srcOrd="0" destOrd="0" parTransId="{8A972195-D3BE-4DA4-96D3-C343D5F9731B}" sibTransId="{33AD928A-42FD-4BFB-88D0-D768418DB161}"/>
    <dgm:cxn modelId="{F87F6820-84F3-4EEF-B7EF-4016D5AE08E9}" type="presOf" srcId="{FCAF20CD-D428-4301-B38E-B90C718B7FEA}" destId="{D246AA03-D4FA-4FDF-B5CC-B67C486862FD}" srcOrd="0" destOrd="9" presId="urn:microsoft.com/office/officeart/2005/8/layout/list1"/>
    <dgm:cxn modelId="{23C4222A-3575-4A4C-A69E-6F72B9A35BA5}" srcId="{548297B8-F03D-4E40-BE4E-908B587259E6}" destId="{42243A5D-C164-460D-A515-366B840B4D3A}" srcOrd="1" destOrd="0" parTransId="{231B9F90-BCB3-48B6-8E26-D2D0421A2537}" sibTransId="{901244D6-2F59-4ECB-B62A-3E75A2EAF135}"/>
    <dgm:cxn modelId="{6CCAC12A-74F4-448C-9933-6125890E2254}" srcId="{3C875127-B782-457A-9B81-4B2F4EC03FFE}" destId="{F106B40B-09E4-4A84-B1B8-0F03AC409278}" srcOrd="3" destOrd="0" parTransId="{C2FA95B3-F1C2-40CD-A0B7-EA9F987C40A4}" sibTransId="{C6D1DF04-3E77-4C6C-9DD4-5D53A581E6DF}"/>
    <dgm:cxn modelId="{6616C12F-1D95-45E3-8131-BCD7AFCCE5A2}" srcId="{8000B308-1710-4BB4-9266-0A5689B5B646}" destId="{1E3BE0D4-9653-4CDE-B174-2FDE1616A08D}" srcOrd="1" destOrd="0" parTransId="{F361064D-35DF-44FC-9B28-25BD615CDECF}" sibTransId="{D6E8E02E-7331-4DDC-BC4E-C01EBD830470}"/>
    <dgm:cxn modelId="{63F11135-0F3A-470B-BF83-923572DAD4D9}" type="presOf" srcId="{E4447033-1FA7-4735-84D4-0A0FF0BDBCF5}" destId="{A690133E-B7DF-431D-BBAF-6314608DA294}" srcOrd="0" destOrd="1" presId="urn:microsoft.com/office/officeart/2005/8/layout/list1"/>
    <dgm:cxn modelId="{47207F37-554E-4777-80C6-A8AC6D877B71}" type="presOf" srcId="{CDCC621A-5D76-40DB-AE37-D1E15D33406A}" destId="{2FAC465F-EE7B-42C3-8935-FD641EE9F685}" srcOrd="0" destOrd="3" presId="urn:microsoft.com/office/officeart/2005/8/layout/list1"/>
    <dgm:cxn modelId="{53BC9C3F-BD18-450C-BDC5-A7A958728583}" type="presOf" srcId="{548297B8-F03D-4E40-BE4E-908B587259E6}" destId="{5F4DD2D2-CC37-4782-A2A7-A7324A0D3249}" srcOrd="0" destOrd="0" presId="urn:microsoft.com/office/officeart/2005/8/layout/list1"/>
    <dgm:cxn modelId="{DB51DC45-BEDB-4DE3-9D13-47EFAFD44EA1}" srcId="{68422D1F-32B9-4133-9508-C8EDB30437FC}" destId="{3905E88B-4B8D-4EF8-BF3E-E986094DE799}" srcOrd="1" destOrd="0" parTransId="{AE51B0AB-80DF-4426-983D-7547A68DB0A7}" sibTransId="{159357D0-D47B-4673-8262-BF85C3A17C8C}"/>
    <dgm:cxn modelId="{5E52C147-185C-467A-849E-B398B49D015A}" srcId="{8000B308-1710-4BB4-9266-0A5689B5B646}" destId="{FCAF20CD-D428-4301-B38E-B90C718B7FEA}" srcOrd="0" destOrd="0" parTransId="{8C6751D9-B2A7-4D46-9F9F-3FE8982E093B}" sibTransId="{3217414E-4337-4444-8CAF-3D5B0FC947D3}"/>
    <dgm:cxn modelId="{BD1AF467-49CA-44C7-9EEA-E8444991483C}" type="presOf" srcId="{FE993DB4-109D-4BE0-BCFA-D2161738F62B}" destId="{319C313E-AEAD-4C74-862A-DAE4F2930D19}" srcOrd="0" destOrd="0" presId="urn:microsoft.com/office/officeart/2005/8/layout/list1"/>
    <dgm:cxn modelId="{EB4F0748-E8A4-4740-AC33-AAC34036C9A5}" srcId="{548297B8-F03D-4E40-BE4E-908B587259E6}" destId="{9093710F-E481-424F-B7FF-9FB5C443BCFA}" srcOrd="2" destOrd="0" parTransId="{FBFF21FF-129C-423E-8B47-C8969E7DD1A5}" sibTransId="{EE95DD80-AA32-4463-88AE-8194F8A589F5}"/>
    <dgm:cxn modelId="{92637F4B-70A9-449A-A493-623F64D21ED4}" type="presOf" srcId="{3905E88B-4B8D-4EF8-BF3E-E986094DE799}" destId="{A690133E-B7DF-431D-BBAF-6314608DA294}" srcOrd="0" destOrd="2" presId="urn:microsoft.com/office/officeart/2005/8/layout/list1"/>
    <dgm:cxn modelId="{15277A6E-3999-49BD-8638-2214C4775D3B}" srcId="{3C875127-B782-457A-9B81-4B2F4EC03FFE}" destId="{548297B8-F03D-4E40-BE4E-908B587259E6}" srcOrd="2" destOrd="0" parTransId="{F0E5370E-78FA-4FD2-A2C1-99ACDBC2BDFA}" sibTransId="{9214D9DF-0F16-4410-BAFC-6552E83F838B}"/>
    <dgm:cxn modelId="{D1AFF84E-06B9-4E7B-BADC-16AF398C2D77}" srcId="{548297B8-F03D-4E40-BE4E-908B587259E6}" destId="{90061526-FEE5-4852-A395-0BB270C5F33A}" srcOrd="5" destOrd="0" parTransId="{AB23FA6F-B699-41FB-AF33-B299686C9E19}" sibTransId="{25679EDE-8FEE-4472-8661-6DEF8CD8B641}"/>
    <dgm:cxn modelId="{CDECAA6F-6FF3-419A-A3CE-2CC64911D636}" type="presOf" srcId="{C942B8A5-EEE8-4FE7-978D-3CBFCEDF169B}" destId="{D246AA03-D4FA-4FDF-B5CC-B67C486862FD}" srcOrd="0" destOrd="2" presId="urn:microsoft.com/office/officeart/2005/8/layout/list1"/>
    <dgm:cxn modelId="{D0893971-D5AA-4B43-B99C-4693992ADBAC}" type="presOf" srcId="{2F4DA254-FE8E-4DD0-AC9C-C47C4C44702F}" destId="{D246AA03-D4FA-4FDF-B5CC-B67C486862FD}" srcOrd="0" destOrd="1" presId="urn:microsoft.com/office/officeart/2005/8/layout/list1"/>
    <dgm:cxn modelId="{54974174-CE87-4BC7-BF49-14459F6A8AA1}" type="presOf" srcId="{53E4F1A2-8645-46D2-B89F-CFB7C963B380}" destId="{D246AA03-D4FA-4FDF-B5CC-B67C486862FD}" srcOrd="0" destOrd="6" presId="urn:microsoft.com/office/officeart/2005/8/layout/list1"/>
    <dgm:cxn modelId="{59D4A17C-EA61-4E6C-8E52-910A43F96D9E}" type="presOf" srcId="{D6CB71BB-99AD-4A52-8FA3-C40DD2938D71}" destId="{E6DA58EF-B4CA-477B-BDA6-DE88A0D6DF85}" srcOrd="0" destOrd="0" presId="urn:microsoft.com/office/officeart/2005/8/layout/list1"/>
    <dgm:cxn modelId="{A6EE547F-39D5-4E0E-9293-9B3053CEE2B0}" srcId="{F106B40B-09E4-4A84-B1B8-0F03AC409278}" destId="{68422D1F-32B9-4133-9508-C8EDB30437FC}" srcOrd="0" destOrd="0" parTransId="{104F6D17-5D60-4DE7-A4B2-193A2C3D04BD}" sibTransId="{8423369E-8978-4301-B27A-6275F34E8E15}"/>
    <dgm:cxn modelId="{C7272580-EB90-4412-81E2-06F2A68CA8F8}" type="presOf" srcId="{3C875127-B782-457A-9B81-4B2F4EC03FFE}" destId="{D5099D35-1870-49B1-B445-06C97340E9BB}" srcOrd="0" destOrd="0" presId="urn:microsoft.com/office/officeart/2005/8/layout/list1"/>
    <dgm:cxn modelId="{99074180-F90D-424B-88C4-2C3B94FB4224}" srcId="{F106B40B-09E4-4A84-B1B8-0F03AC409278}" destId="{1F0BE73F-951A-491C-8209-8903DEFFEE9B}" srcOrd="1" destOrd="0" parTransId="{87C16EAC-CE9F-451A-A3AF-FEADBBD8AB5E}" sibTransId="{5E83B4E8-2AB3-4E5A-B044-10D33AE8C0C7}"/>
    <dgm:cxn modelId="{DCE24680-BAD3-402D-8727-1BF341F63A55}" type="presOf" srcId="{1E3BE0D4-9653-4CDE-B174-2FDE1616A08D}" destId="{D246AA03-D4FA-4FDF-B5CC-B67C486862FD}" srcOrd="0" destOrd="10" presId="urn:microsoft.com/office/officeart/2005/8/layout/list1"/>
    <dgm:cxn modelId="{E640D980-0CCC-4582-818C-9E7217FDEBAE}" srcId="{D6CB71BB-99AD-4A52-8FA3-C40DD2938D71}" destId="{A62821FA-0517-4C87-B115-8F5B1D3EDDFF}" srcOrd="2" destOrd="0" parTransId="{302EA8EC-6EA7-4E9F-B1F4-A1BFF42A1330}" sibTransId="{8EF5C424-7797-479F-A526-16EEF27F2A20}"/>
    <dgm:cxn modelId="{8608D782-3F90-48CA-8E41-DF6534B56034}" type="presOf" srcId="{A62821FA-0517-4C87-B115-8F5B1D3EDDFF}" destId="{D246AA03-D4FA-4FDF-B5CC-B67C486862FD}" srcOrd="0" destOrd="5" presId="urn:microsoft.com/office/officeart/2005/8/layout/list1"/>
    <dgm:cxn modelId="{14C17C83-C6F1-4A9A-9D6F-1431CBE17268}" type="presOf" srcId="{7BEC27A1-82A7-41CC-8B1A-69F954575E0E}" destId="{D246AA03-D4FA-4FDF-B5CC-B67C486862FD}" srcOrd="0" destOrd="3" presId="urn:microsoft.com/office/officeart/2005/8/layout/list1"/>
    <dgm:cxn modelId="{48E34387-17C3-45B6-BF35-95DC850C8B6A}" type="presOf" srcId="{93491436-2E63-4CE3-B2D5-40BB1B85323C}" destId="{A690133E-B7DF-431D-BBAF-6314608DA294}" srcOrd="0" destOrd="3"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733A5B8F-1994-4A94-9A39-77116BFF3902}" type="presOf" srcId="{E1A721B6-FBA3-4C4C-BC75-46AC2AE50F18}" destId="{D246AA03-D4FA-4FDF-B5CC-B67C486862FD}" srcOrd="0" destOrd="4" presId="urn:microsoft.com/office/officeart/2005/8/layout/list1"/>
    <dgm:cxn modelId="{89816892-45CD-48AC-9B10-F488E6E0085E}" srcId="{A62821FA-0517-4C87-B115-8F5B1D3EDDFF}" destId="{DA71BCC3-84F2-4EB5-A07E-EA9A7C4716D3}" srcOrd="3" destOrd="0" parTransId="{121B9568-6DFE-4E00-A6E6-1147F8EF5B3A}" sibTransId="{2378DA87-A921-4788-9C1A-AEE5C9D265E4}"/>
    <dgm:cxn modelId="{64F4D394-0CED-4F5F-94F0-692CE1151206}" type="presOf" srcId="{1F0BE73F-951A-491C-8209-8903DEFFEE9B}" destId="{A690133E-B7DF-431D-BBAF-6314608DA294}" srcOrd="0" destOrd="4" presId="urn:microsoft.com/office/officeart/2005/8/layout/list1"/>
    <dgm:cxn modelId="{96D35195-C5F9-40DB-A817-5790F3EAB6DF}" type="presOf" srcId="{F106B40B-09E4-4A84-B1B8-0F03AC409278}" destId="{0EABBFCD-59A3-44E6-A1E1-3E08CC56605C}" srcOrd="1" destOrd="0" presId="urn:microsoft.com/office/officeart/2005/8/layout/list1"/>
    <dgm:cxn modelId="{EA2A0D9A-DDEF-4CC5-90DD-9D0BF1846906}" srcId="{68422D1F-32B9-4133-9508-C8EDB30437FC}" destId="{93491436-2E63-4CE3-B2D5-40BB1B85323C}" srcOrd="2" destOrd="0" parTransId="{2FF4B780-1423-41F9-97BA-64C12C071BE0}" sibTransId="{AE6F7D91-7E9E-48E5-A514-4A6AE0FFAE1F}"/>
    <dgm:cxn modelId="{FBED65A3-EDC3-48B3-8D11-98AA817FA434}" type="presOf" srcId="{90061526-FEE5-4852-A395-0BB270C5F33A}" destId="{2FAC465F-EE7B-42C3-8935-FD641EE9F685}" srcOrd="0" destOrd="5" presId="urn:microsoft.com/office/officeart/2005/8/layout/list1"/>
    <dgm:cxn modelId="{55D82AA4-BEB0-4B3D-BF57-E3F2C6FFDC49}" type="presOf" srcId="{EB96C2FA-C612-40B8-A52A-3B58814F40CF}" destId="{319C313E-AEAD-4C74-862A-DAE4F2930D19}" srcOrd="0" destOrd="2" presId="urn:microsoft.com/office/officeart/2005/8/layout/list1"/>
    <dgm:cxn modelId="{B1847DA6-B4AA-478D-A36F-B81C05FA799F}" type="presOf" srcId="{926FD78C-2BD9-49D2-BBA2-E1A8C5DEE9CD}" destId="{319C313E-AEAD-4C74-862A-DAE4F2930D19}" srcOrd="0" destOrd="1" presId="urn:microsoft.com/office/officeart/2005/8/layout/list1"/>
    <dgm:cxn modelId="{A94405AA-3969-4588-ACDB-81B3141FABEA}" type="presOf" srcId="{DA71BCC3-84F2-4EB5-A07E-EA9A7C4716D3}" destId="{D246AA03-D4FA-4FDF-B5CC-B67C486862FD}" srcOrd="0" destOrd="11" presId="urn:microsoft.com/office/officeart/2005/8/layout/list1"/>
    <dgm:cxn modelId="{60C852AA-552A-43B7-8962-57AEE98D5F6A}" type="presOf" srcId="{42243A5D-C164-460D-A515-366B840B4D3A}" destId="{2FAC465F-EE7B-42C3-8935-FD641EE9F685}" srcOrd="0" destOrd="1"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30D44CAD-9266-4DB8-B955-1F06A27DAC58}" type="presOf" srcId="{9093710F-E481-424F-B7FF-9FB5C443BCFA}" destId="{2FAC465F-EE7B-42C3-8935-FD641EE9F685}" srcOrd="0" destOrd="2" presId="urn:microsoft.com/office/officeart/2005/8/layout/list1"/>
    <dgm:cxn modelId="{42DF45B1-E084-425A-9E24-742383448D35}" srcId="{A62821FA-0517-4C87-B115-8F5B1D3EDDFF}" destId="{53E4F1A2-8645-46D2-B89F-CFB7C963B380}" srcOrd="0" destOrd="0" parTransId="{C979AEC1-2628-414B-84ED-06B3D2909D0C}" sibTransId="{DF925311-5307-4923-B566-5DBBFC654FC1}"/>
    <dgm:cxn modelId="{7BD442B2-5EB1-492D-A2DB-9611613B6887}" type="presOf" srcId="{D6CB71BB-99AD-4A52-8FA3-C40DD2938D71}" destId="{A9B9F3A5-DBC0-49F3-8CC2-0AACB64EC958}" srcOrd="1" destOrd="0" presId="urn:microsoft.com/office/officeart/2005/8/layout/list1"/>
    <dgm:cxn modelId="{2F6187B9-708D-4148-A12C-EF5C657B9801}" srcId="{A62821FA-0517-4C87-B115-8F5B1D3EDDFF}" destId="{8795C181-44E1-471B-8C04-0D3504B60D2A}" srcOrd="1" destOrd="0" parTransId="{18DAFBFA-71D9-48AA-B60F-BABCEB20A92A}" sibTransId="{421E6C0A-D294-4E2C-B15B-104C0E5B0D4D}"/>
    <dgm:cxn modelId="{44DDCFB9-4B6F-4F6D-B7CE-8B701A79C00E}" srcId="{548297B8-F03D-4E40-BE4E-908B587259E6}" destId="{DD01EE96-12F5-4B42-BF52-5AA31E47CC90}" srcOrd="6" destOrd="0" parTransId="{219D2968-45B6-449D-8FF8-2448283D2D12}" sibTransId="{3714667C-6217-4BBB-9E56-21EA06CC108F}"/>
    <dgm:cxn modelId="{9AC2A5BD-7CF9-4947-B62A-9B10B8ECDEB7}" type="presOf" srcId="{DD01EE96-12F5-4B42-BF52-5AA31E47CC90}" destId="{2FAC465F-EE7B-42C3-8935-FD641EE9F685}" srcOrd="0" destOrd="6" presId="urn:microsoft.com/office/officeart/2005/8/layout/list1"/>
    <dgm:cxn modelId="{F6A4CBC3-8B2F-4A9C-B153-F6ACF63FCCAE}" srcId="{D6CB71BB-99AD-4A52-8FA3-C40DD2938D71}" destId="{2F4DA254-FE8E-4DD0-AC9C-C47C4C44702F}" srcOrd="1" destOrd="0" parTransId="{1F30D81A-3DC9-4555-9092-9123A95A757C}" sibTransId="{2DDEB3B4-7A14-4987-950A-C85EEA1DDB0E}"/>
    <dgm:cxn modelId="{F16AF9C4-C69A-4BEB-A8E1-22529912C375}" srcId="{4F8071A2-9492-401D-8B9B-AB25B6C93836}" destId="{FE993DB4-109D-4BE0-BCFA-D2161738F62B}" srcOrd="0" destOrd="0" parTransId="{C3CE1F6B-32CF-4EA7-B097-585312FAAAA3}" sibTransId="{7FF20074-A43F-4E35-8830-0441CA0FBC67}"/>
    <dgm:cxn modelId="{EDCFBEC5-1532-4FA4-A4B1-3956D01EC0E9}" type="presOf" srcId="{1DA5DFDD-6B0D-4ECF-A303-437E30E0E616}" destId="{2FAC465F-EE7B-42C3-8935-FD641EE9F685}" srcOrd="0" destOrd="4" presId="urn:microsoft.com/office/officeart/2005/8/layout/list1"/>
    <dgm:cxn modelId="{3334B7C6-F037-483D-B4F9-7BF25C88C0D5}" type="presOf" srcId="{4F8071A2-9492-401D-8B9B-AB25B6C93836}" destId="{0D4E265F-46A1-4A32-A5C5-A69EADF91E01}" srcOrd="0" destOrd="0" presId="urn:microsoft.com/office/officeart/2005/8/layout/list1"/>
    <dgm:cxn modelId="{54C688CA-D593-456B-A21A-8D4D425952EE}" srcId="{4F8071A2-9492-401D-8B9B-AB25B6C93836}" destId="{926FD78C-2BD9-49D2-BBA2-E1A8C5DEE9CD}" srcOrd="1" destOrd="0" parTransId="{38358A50-D150-4672-AD26-3F7C4DEAD09B}" sibTransId="{6D010612-3A1A-4D34-83A7-CA197C5B24AC}"/>
    <dgm:cxn modelId="{213337CB-D8CA-4189-921D-58AC2981A0E8}" srcId="{3C875127-B782-457A-9B81-4B2F4EC03FFE}" destId="{4F8071A2-9492-401D-8B9B-AB25B6C93836}" srcOrd="1" destOrd="0" parTransId="{164E01FB-A537-43AD-A9D8-25487C4642DA}" sibTransId="{F18A7460-95F6-4776-91FA-3D6144B0D09B}"/>
    <dgm:cxn modelId="{21DD79CB-D4E4-4661-A72A-9776CBDB5AA5}" type="presOf" srcId="{F106B40B-09E4-4A84-B1B8-0F03AC409278}" destId="{D46F9F29-DFED-46F6-9EAF-7257EABDA1F2}" srcOrd="0" destOrd="0" presId="urn:microsoft.com/office/officeart/2005/8/layout/list1"/>
    <dgm:cxn modelId="{82AE22D6-6C14-41D6-97EB-C0101CA70928}" srcId="{2F4DA254-FE8E-4DD0-AC9C-C47C4C44702F}" destId="{E1A721B6-FBA3-4C4C-BC75-46AC2AE50F18}" srcOrd="2" destOrd="0" parTransId="{AD63F515-7477-44F8-AFFB-4DB692022A80}" sibTransId="{13C2A592-E9A0-4FE7-884C-334500231333}"/>
    <dgm:cxn modelId="{9FD0F6D8-E4CB-4E26-908E-3C7F470F0D73}" type="presOf" srcId="{4F8071A2-9492-401D-8B9B-AB25B6C93836}" destId="{F0BE2D94-0ABE-49FB-93B8-684A8BCA6C1E}" srcOrd="1" destOrd="0" presId="urn:microsoft.com/office/officeart/2005/8/layout/list1"/>
    <dgm:cxn modelId="{BE0291DB-1B80-4C15-958F-F2E257A8C1CA}" srcId="{68422D1F-32B9-4133-9508-C8EDB30437FC}" destId="{E4447033-1FA7-4735-84D4-0A0FF0BDBCF5}" srcOrd="0" destOrd="0" parTransId="{474CC1C9-D0A4-4DEC-933F-ADC7947F035A}" sibTransId="{A50D779B-065A-48E2-B657-2D73C8454C78}"/>
    <dgm:cxn modelId="{0FAC82DE-884B-4995-AEE4-0AD259F5ECF1}" type="presOf" srcId="{FFF1C2E7-FDDF-488F-87BE-372981F975D6}" destId="{2FAC465F-EE7B-42C3-8935-FD641EE9F685}" srcOrd="0" destOrd="0" presId="urn:microsoft.com/office/officeart/2005/8/layout/list1"/>
    <dgm:cxn modelId="{6700F6EC-E47C-4913-AF67-6214183F718B}" srcId="{4F8071A2-9492-401D-8B9B-AB25B6C93836}" destId="{EB96C2FA-C612-40B8-A52A-3B58814F40CF}" srcOrd="2" destOrd="0" parTransId="{0DBDED7B-848F-472F-8CE4-F956043B47C6}" sibTransId="{0D2B1532-2BA7-44A3-B095-E84AB8D93BCF}"/>
    <dgm:cxn modelId="{10592EF0-F39C-469D-B591-B6DEB97F0891}" srcId="{A62821FA-0517-4C87-B115-8F5B1D3EDDFF}" destId="{8000B308-1710-4BB4-9266-0A5689B5B646}" srcOrd="2" destOrd="0" parTransId="{DF659F06-4437-4F78-A1B3-9CA1DFFAAAE1}" sibTransId="{68248BF7-68BE-40C9-A092-EC1BEC64636E}"/>
    <dgm:cxn modelId="{83250FF1-8BFC-42DB-B51F-D2F60CD886DE}" type="presOf" srcId="{68422D1F-32B9-4133-9508-C8EDB30437FC}" destId="{A690133E-B7DF-431D-BBAF-6314608DA294}" srcOrd="0" destOrd="0" presId="urn:microsoft.com/office/officeart/2005/8/layout/list1"/>
    <dgm:cxn modelId="{BDE00AFA-A389-4152-8AC8-CAEB830CDE2E}" type="presOf" srcId="{548297B8-F03D-4E40-BE4E-908B587259E6}" destId="{DA7B1E43-0195-4D34-A5E2-2FB760DF434B}" srcOrd="1" destOrd="0"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B233390E-BB41-4143-AB73-D084015AD6B8}" type="presParOf" srcId="{D5099D35-1870-49B1-B445-06C97340E9BB}" destId="{18C7CCAE-FEEA-4E54-8C50-1F18FAC0BB28}" srcOrd="4" destOrd="0" presId="urn:microsoft.com/office/officeart/2005/8/layout/list1"/>
    <dgm:cxn modelId="{4B63611A-E64D-4FE0-B911-3AB5FC260E76}" type="presParOf" srcId="{18C7CCAE-FEEA-4E54-8C50-1F18FAC0BB28}" destId="{0D4E265F-46A1-4A32-A5C5-A69EADF91E01}" srcOrd="0" destOrd="0" presId="urn:microsoft.com/office/officeart/2005/8/layout/list1"/>
    <dgm:cxn modelId="{D9A4BB90-3CCC-4DB2-9370-2FE19B7E9ABD}" type="presParOf" srcId="{18C7CCAE-FEEA-4E54-8C50-1F18FAC0BB28}" destId="{F0BE2D94-0ABE-49FB-93B8-684A8BCA6C1E}" srcOrd="1" destOrd="0" presId="urn:microsoft.com/office/officeart/2005/8/layout/list1"/>
    <dgm:cxn modelId="{D3E4479F-D3C1-45D2-8F68-8383734AC162}" type="presParOf" srcId="{D5099D35-1870-49B1-B445-06C97340E9BB}" destId="{45119646-A63F-4E29-9745-4202712781EB}" srcOrd="5" destOrd="0" presId="urn:microsoft.com/office/officeart/2005/8/layout/list1"/>
    <dgm:cxn modelId="{53B89F4B-D35A-4DFB-AAE7-4E5286F96155}" type="presParOf" srcId="{D5099D35-1870-49B1-B445-06C97340E9BB}" destId="{319C313E-AEAD-4C74-862A-DAE4F2930D19}" srcOrd="6" destOrd="0" presId="urn:microsoft.com/office/officeart/2005/8/layout/list1"/>
    <dgm:cxn modelId="{AB69613B-C14F-45A3-8381-2EE9B164BF6A}" type="presParOf" srcId="{D5099D35-1870-49B1-B445-06C97340E9BB}" destId="{AF263AE8-D984-4A13-BE0F-7FD566269752}" srcOrd="7" destOrd="0" presId="urn:microsoft.com/office/officeart/2005/8/layout/list1"/>
    <dgm:cxn modelId="{61FB05AC-5F2A-4B50-85A8-8C59363B4A57}" type="presParOf" srcId="{D5099D35-1870-49B1-B445-06C97340E9BB}" destId="{5ABAC5E8-B676-461A-8D15-0187807A1009}" srcOrd="8"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9" destOrd="0" presId="urn:microsoft.com/office/officeart/2005/8/layout/list1"/>
    <dgm:cxn modelId="{0DC4EE87-ECDF-4512-BD7E-6CD54674881F}" type="presParOf" srcId="{D5099D35-1870-49B1-B445-06C97340E9BB}" destId="{2FAC465F-EE7B-42C3-8935-FD641EE9F685}" srcOrd="10" destOrd="0" presId="urn:microsoft.com/office/officeart/2005/8/layout/list1"/>
    <dgm:cxn modelId="{97D5CF61-7122-461D-9D54-BCC496883C41}" type="presParOf" srcId="{D5099D35-1870-49B1-B445-06C97340E9BB}" destId="{A43BE477-014C-4528-BB2D-5B33EE8E1F58}" srcOrd="11" destOrd="0" presId="urn:microsoft.com/office/officeart/2005/8/layout/list1"/>
    <dgm:cxn modelId="{741A186C-652B-4CC7-B03B-63FB02AB38E5}" type="presParOf" srcId="{D5099D35-1870-49B1-B445-06C97340E9BB}" destId="{9AFEB912-E234-4498-A070-71AC1AB2165A}" srcOrd="12" destOrd="0" presId="urn:microsoft.com/office/officeart/2005/8/layout/list1"/>
    <dgm:cxn modelId="{21EC27D9-AB0F-4A0B-A54D-2E5C6F171C92}" type="presParOf" srcId="{9AFEB912-E234-4498-A070-71AC1AB2165A}" destId="{D46F9F29-DFED-46F6-9EAF-7257EABDA1F2}" srcOrd="0" destOrd="0" presId="urn:microsoft.com/office/officeart/2005/8/layout/list1"/>
    <dgm:cxn modelId="{9024EB3C-EC76-433E-A506-354D6A0BD49D}" type="presParOf" srcId="{9AFEB912-E234-4498-A070-71AC1AB2165A}" destId="{0EABBFCD-59A3-44E6-A1E1-3E08CC56605C}" srcOrd="1" destOrd="0" presId="urn:microsoft.com/office/officeart/2005/8/layout/list1"/>
    <dgm:cxn modelId="{D46BEE68-8C09-45F9-955E-A740F0410865}" type="presParOf" srcId="{D5099D35-1870-49B1-B445-06C97340E9BB}" destId="{5E6912B3-517C-49A8-8749-7B8858901033}" srcOrd="13" destOrd="0" presId="urn:microsoft.com/office/officeart/2005/8/layout/list1"/>
    <dgm:cxn modelId="{5AFD6F8A-4672-465D-AE16-1083C00DAFF2}" type="presParOf" srcId="{D5099D35-1870-49B1-B445-06C97340E9BB}" destId="{A690133E-B7DF-431D-BBAF-6314608DA294}"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Blessures et mort des personnages </a:t>
          </a:r>
          <a:r>
            <a:rPr lang="fr-FR" sz="1600"/>
            <a:t>(P.21 règles)</a:t>
          </a:r>
          <a:endParaRPr lang="fr-FR" sz="1600" b="1"/>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Pendant la partie, vous pouvez subir deux types de blessures : légères ou graves.</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4F8071A2-9492-401D-8B9B-AB25B6C93836}">
      <dgm:prSet phldrT="[Texte]" custT="1"/>
      <dgm:spPr/>
      <dgm:t>
        <a:bodyPr/>
        <a:lstStyle/>
        <a:p>
          <a:r>
            <a:rPr lang="fr-FR" sz="1600" b="1"/>
            <a:t>Cartes point Faible </a:t>
          </a:r>
          <a:r>
            <a:rPr lang="fr-FR" sz="1600"/>
            <a:t>(P.21 règles)</a:t>
          </a:r>
          <a:r>
            <a:rPr lang="fr-FR" sz="1600" b="1"/>
            <a:t> </a:t>
          </a:r>
        </a:p>
      </dgm:t>
    </dgm:pt>
    <dgm:pt modelId="{164E01FB-A537-43AD-A9D8-25487C4642DA}" type="parTrans" cxnId="{213337CB-D8CA-4189-921D-58AC2981A0E8}">
      <dgm:prSet/>
      <dgm:spPr/>
      <dgm:t>
        <a:bodyPr/>
        <a:lstStyle/>
        <a:p>
          <a:endParaRPr lang="fr-FR"/>
        </a:p>
      </dgm:t>
    </dgm:pt>
    <dgm:pt modelId="{F18A7460-95F6-4776-91FA-3D6144B0D09B}" type="sibTrans" cxnId="{213337CB-D8CA-4189-921D-58AC2981A0E8}">
      <dgm:prSet/>
      <dgm:spPr/>
      <dgm:t>
        <a:bodyPr/>
        <a:lstStyle/>
        <a:p>
          <a:endParaRPr lang="fr-FR"/>
        </a:p>
      </dgm:t>
    </dgm:pt>
    <dgm:pt modelId="{FE993DB4-109D-4BE0-BCFA-D2161738F62B}">
      <dgm:prSet phldrT="[Texte]" custT="1"/>
      <dgm:spPr/>
      <dgm:t>
        <a:bodyPr/>
        <a:lstStyle/>
        <a:p>
          <a:r>
            <a:rPr lang="fr-FR" sz="900"/>
            <a:t> Pour découvrir une carte Point faible, n’importe quel personnage doit aller au laboratoire pour analyser le corps correspondant. </a:t>
          </a:r>
        </a:p>
      </dgm:t>
    </dgm:pt>
    <dgm:pt modelId="{C3CE1F6B-32CF-4EA7-B097-585312FAAAA3}" type="parTrans" cxnId="{F16AF9C4-C69A-4BEB-A8E1-22529912C375}">
      <dgm:prSet/>
      <dgm:spPr/>
      <dgm:t>
        <a:bodyPr/>
        <a:lstStyle/>
        <a:p>
          <a:endParaRPr lang="fr-FR"/>
        </a:p>
      </dgm:t>
    </dgm:pt>
    <dgm:pt modelId="{7FF20074-A43F-4E35-8830-0441CA0FBC67}" type="sibTrans" cxnId="{F16AF9C4-C69A-4BEB-A8E1-22529912C375}">
      <dgm:prSet/>
      <dgm:spPr/>
      <dgm:t>
        <a:bodyPr/>
        <a:lstStyle/>
        <a:p>
          <a:endParaRPr lang="fr-FR"/>
        </a:p>
      </dgm:t>
    </dgm:pt>
    <dgm:pt modelId="{548297B8-F03D-4E40-BE4E-908B587259E6}">
      <dgm:prSet phldrT="[Texte]" custT="1"/>
      <dgm:spPr/>
      <dgm:t>
        <a:bodyPr/>
        <a:lstStyle/>
        <a:p>
          <a:r>
            <a:rPr lang="fr-FR" sz="1600" b="1"/>
            <a:t>Objets et corps </a:t>
          </a:r>
          <a:r>
            <a:rPr lang="fr-FR" sz="1600"/>
            <a:t>(P.22 règles)</a:t>
          </a:r>
          <a:r>
            <a:rPr lang="fr-FR" sz="1600" b="1"/>
            <a:t> </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Vous disposez de 2 objets de quête. Ces deux cartes sont placées face cachée, à l’horizontale. Une fois que vous avez rempli les conditions d’activation d’une carte, vous pouvez dépenser une action de base pour la retourner et elle devient une carte Objet normale.</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C141FCF3-DB16-4A8D-B2A7-06463B1012E5}">
      <dgm:prSet phldrT="[Texte]" custT="1"/>
      <dgm:spPr/>
      <dgm:t>
        <a:bodyPr/>
        <a:lstStyle/>
        <a:p>
          <a:r>
            <a:rPr lang="fr-FR" sz="1600" b="1"/>
            <a:t>Fouille/Fabriquer un objet/Objets de quête </a:t>
          </a:r>
          <a:r>
            <a:rPr lang="fr-FR" sz="1600"/>
            <a:t>(P.23 règles)</a:t>
          </a:r>
          <a:r>
            <a:rPr lang="fr-FR" sz="1600" b="1"/>
            <a:t> </a:t>
          </a:r>
        </a:p>
      </dgm:t>
    </dgm:pt>
    <dgm:pt modelId="{16DC899A-89BC-4FEC-B329-17678AEF686C}" type="parTrans" cxnId="{4B9C68D5-DD9C-4C39-B69D-20BC167369A2}">
      <dgm:prSet/>
      <dgm:spPr/>
      <dgm:t>
        <a:bodyPr/>
        <a:lstStyle/>
        <a:p>
          <a:endParaRPr lang="fr-FR"/>
        </a:p>
      </dgm:t>
    </dgm:pt>
    <dgm:pt modelId="{40F13CFD-E969-423D-8C45-4EE3E9256DB0}" type="sibTrans" cxnId="{4B9C68D5-DD9C-4C39-B69D-20BC167369A2}">
      <dgm:prSet/>
      <dgm:spPr/>
      <dgm:t>
        <a:bodyPr/>
        <a:lstStyle/>
        <a:p>
          <a:endParaRPr lang="fr-FR"/>
        </a:p>
      </dgm:t>
    </dgm:pt>
    <dgm:pt modelId="{F22ACB03-842C-4DBA-91E3-FC755D9A5BBA}">
      <dgm:prSet phldrT="[Texte]" custT="1"/>
      <dgm:spPr/>
      <dgm:t>
        <a:bodyPr/>
        <a:lstStyle/>
        <a:p>
          <a:r>
            <a:rPr lang="fr-FR" sz="900"/>
            <a:t> Lorsque vous faites une action Fouille dans une salle blanche, vous pouvez piocher des objets de l’une des 3 pioches Objet, au choix.</a:t>
          </a:r>
        </a:p>
      </dgm:t>
    </dgm:pt>
    <dgm:pt modelId="{21316196-A566-4658-9747-E58620474E74}" type="parTrans" cxnId="{9C7B9A5C-CA96-4B13-81E6-F7F65D319585}">
      <dgm:prSet/>
      <dgm:spPr/>
      <dgm:t>
        <a:bodyPr/>
        <a:lstStyle/>
        <a:p>
          <a:endParaRPr lang="fr-FR"/>
        </a:p>
      </dgm:t>
    </dgm:pt>
    <dgm:pt modelId="{36D474D7-EB11-4CD6-A4D2-B09BAE918477}" type="sibTrans" cxnId="{9C7B9A5C-CA96-4B13-81E6-F7F65D319585}">
      <dgm:prSet/>
      <dgm:spPr/>
      <dgm:t>
        <a:bodyPr/>
        <a:lstStyle/>
        <a:p>
          <a:endParaRPr lang="fr-FR"/>
        </a:p>
      </dgm:t>
    </dgm:pt>
    <dgm:pt modelId="{D920B57A-5AFE-4C35-A0CF-D99035AAA543}">
      <dgm:prSet phldrT="[Texte]" custT="1"/>
      <dgm:spPr/>
      <dgm:t>
        <a:bodyPr/>
        <a:lstStyle/>
        <a:p>
          <a:r>
            <a:rPr lang="fr-FR" sz="900"/>
            <a:t> Lorsque vous subissez une blessure légère, placez un marqueur Blessure sur la case du haut de la piste de blessures de votre plateau. Si un marqueur Blessure se trouvait déjà sur votre piste de blessures, déplacez-le d’un cran vers le bas au lieu d’en placer un nouveau. Si le marqueur atteint la case Blessure grave, défaussez-le et subissez une blessure grave.</a:t>
          </a:r>
        </a:p>
      </dgm:t>
    </dgm:pt>
    <dgm:pt modelId="{9F017E24-A5C2-4FD9-80F8-F8946A603412}" type="parTrans" cxnId="{291B9802-FE90-492A-BB53-0C5CA0B09088}">
      <dgm:prSet/>
      <dgm:spPr/>
      <dgm:t>
        <a:bodyPr/>
        <a:lstStyle/>
        <a:p>
          <a:endParaRPr lang="fr-FR"/>
        </a:p>
      </dgm:t>
    </dgm:pt>
    <dgm:pt modelId="{1FBCD972-3247-4335-BE91-060349ADF24B}" type="sibTrans" cxnId="{291B9802-FE90-492A-BB53-0C5CA0B09088}">
      <dgm:prSet/>
      <dgm:spPr/>
      <dgm:t>
        <a:bodyPr/>
        <a:lstStyle/>
        <a:p>
          <a:endParaRPr lang="fr-FR"/>
        </a:p>
      </dgm:t>
    </dgm:pt>
    <dgm:pt modelId="{095EDCEE-AFFB-486A-804F-07C1B691679A}">
      <dgm:prSet phldrT="[Texte]" custT="1"/>
      <dgm:spPr/>
      <dgm:t>
        <a:bodyPr/>
        <a:lstStyle/>
        <a:p>
          <a:r>
            <a:rPr lang="fr-FR" sz="900"/>
            <a:t> Lorsque vous subissez une blessure grave, piochez 1 carte Blessure grave et placez-la à côté de votre plateau. La blessure vous affecte en permanence. Si vous souffrez de 3 blessures graves, la moindre blessure supplémentaire (légère ou grave) vous tuera. </a:t>
          </a:r>
        </a:p>
      </dgm:t>
    </dgm:pt>
    <dgm:pt modelId="{AF64F063-92DF-47ED-BD28-2D30F147E3E5}" type="parTrans" cxnId="{8C255728-8806-413D-8754-276E80E5A29A}">
      <dgm:prSet/>
      <dgm:spPr/>
      <dgm:t>
        <a:bodyPr/>
        <a:lstStyle/>
        <a:p>
          <a:endParaRPr lang="fr-FR"/>
        </a:p>
      </dgm:t>
    </dgm:pt>
    <dgm:pt modelId="{867A3713-74FB-49C5-969D-64B044442580}" type="sibTrans" cxnId="{8C255728-8806-413D-8754-276E80E5A29A}">
      <dgm:prSet/>
      <dgm:spPr/>
      <dgm:t>
        <a:bodyPr/>
        <a:lstStyle/>
        <a:p>
          <a:endParaRPr lang="fr-FR"/>
        </a:p>
      </dgm:t>
    </dgm:pt>
    <dgm:pt modelId="{FF7B40EE-5DFF-4E47-BA70-87115C510D72}">
      <dgm:prSet phldrT="[Texte]" custT="1"/>
      <dgm:spPr/>
      <dgm:t>
        <a:bodyPr/>
        <a:lstStyle/>
        <a:p>
          <a:r>
            <a:rPr lang="fr-FR" sz="900"/>
            <a:t> Lorsque vous mourez (quelle qu’en soit la raison), retirez votre figurine de la salle où elle se trouvait et remplacez-la par un jeton Cadavre de personnage. De plus, vous lâchez tous les corps lourds (pas les objets lourds) en votre possession. Le reste de vos objets est remis dans la boîte face cachée.</a:t>
          </a:r>
        </a:p>
      </dgm:t>
    </dgm:pt>
    <dgm:pt modelId="{A20BBB61-0A49-4E08-BC81-702B6726430B}" type="parTrans" cxnId="{46460868-C8F5-4931-8EE0-69674BABBDE3}">
      <dgm:prSet/>
      <dgm:spPr/>
      <dgm:t>
        <a:bodyPr/>
        <a:lstStyle/>
        <a:p>
          <a:endParaRPr lang="fr-FR"/>
        </a:p>
      </dgm:t>
    </dgm:pt>
    <dgm:pt modelId="{EB834269-AF17-4B7A-8233-8942051AEB8D}" type="sibTrans" cxnId="{46460868-C8F5-4931-8EE0-69674BABBDE3}">
      <dgm:prSet/>
      <dgm:spPr/>
      <dgm:t>
        <a:bodyPr/>
        <a:lstStyle/>
        <a:p>
          <a:endParaRPr lang="fr-FR"/>
        </a:p>
      </dgm:t>
    </dgm:pt>
    <dgm:pt modelId="{87A8D2B2-2A23-4604-AFA3-67D08B844F52}">
      <dgm:prSet phldrT="[Texte]" custT="1"/>
      <dgm:spPr/>
      <dgm:t>
        <a:bodyPr/>
        <a:lstStyle/>
        <a:p>
          <a:r>
            <a:rPr lang="fr-FR" sz="900"/>
            <a:t> Si vous piochez plusieurs blessures graves identiques, leurs effets ne se cumulent pas.</a:t>
          </a:r>
        </a:p>
      </dgm:t>
    </dgm:pt>
    <dgm:pt modelId="{289F0E03-E4C0-49A3-A82E-CCD6FEDC9A37}" type="parTrans" cxnId="{D6BF60F3-DB2C-44C1-ACAC-1670AEA2B078}">
      <dgm:prSet/>
      <dgm:spPr/>
      <dgm:t>
        <a:bodyPr/>
        <a:lstStyle/>
        <a:p>
          <a:endParaRPr lang="fr-FR"/>
        </a:p>
      </dgm:t>
    </dgm:pt>
    <dgm:pt modelId="{8BED3E4A-46C0-4C9D-ADEC-562AEEEF8FBF}" type="sibTrans" cxnId="{D6BF60F3-DB2C-44C1-ACAC-1670AEA2B078}">
      <dgm:prSet/>
      <dgm:spPr/>
      <dgm:t>
        <a:bodyPr/>
        <a:lstStyle/>
        <a:p>
          <a:endParaRPr lang="fr-FR"/>
        </a:p>
      </dgm:t>
    </dgm:pt>
    <dgm:pt modelId="{025A01CC-A0EC-4AE2-B49A-EE30AF22611B}">
      <dgm:prSet phldrT="[Texte]" custT="1"/>
      <dgm:spPr/>
      <dgm:t>
        <a:bodyPr/>
        <a:lstStyle/>
        <a:p>
          <a:r>
            <a:rPr lang="fr-FR" sz="900"/>
            <a:t> </a:t>
          </a:r>
          <a:r>
            <a:rPr lang="fr-FR" sz="900" b="1"/>
            <a:t>Panser une blessure grave </a:t>
          </a:r>
          <a:r>
            <a:rPr lang="fr-FR" sz="900"/>
            <a:t>: retournez une de vos cartes Blessure grave face cachée. Son effet est ignoré, mais elle compte toujours dans la limite des 3 blessures graves que vous pouvez subir.</a:t>
          </a:r>
        </a:p>
      </dgm:t>
    </dgm:pt>
    <dgm:pt modelId="{B770ABB1-9530-4205-BC0F-D2C41DCEDDC3}" type="parTrans" cxnId="{A5DB93D0-F8CE-4082-B993-F5F32E98484A}">
      <dgm:prSet/>
      <dgm:spPr/>
      <dgm:t>
        <a:bodyPr/>
        <a:lstStyle/>
        <a:p>
          <a:endParaRPr lang="fr-FR"/>
        </a:p>
      </dgm:t>
    </dgm:pt>
    <dgm:pt modelId="{BED2AF93-E395-46E6-8265-6A2C3876A89F}" type="sibTrans" cxnId="{A5DB93D0-F8CE-4082-B993-F5F32E98484A}">
      <dgm:prSet/>
      <dgm:spPr/>
      <dgm:t>
        <a:bodyPr/>
        <a:lstStyle/>
        <a:p>
          <a:endParaRPr lang="fr-FR"/>
        </a:p>
      </dgm:t>
    </dgm:pt>
    <dgm:pt modelId="{A16B1A71-B0FA-4FD0-BE7A-6569877456BB}">
      <dgm:prSet custT="1"/>
      <dgm:spPr/>
      <dgm:t>
        <a:bodyPr/>
        <a:lstStyle/>
        <a:p>
          <a:r>
            <a:rPr lang="fr-FR" sz="900"/>
            <a:t> </a:t>
          </a:r>
          <a:r>
            <a:rPr lang="fr-FR" sz="900" b="1"/>
            <a:t>Soigner</a:t>
          </a:r>
          <a:r>
            <a:rPr lang="fr-FR" sz="900"/>
            <a:t> : sur une blessure légère, remontez votre marqueur Blessure d’un cran (ou retirez-le s’il est en haut). Sur une blessure grave pansée, défaussez la carte Blessure grave.</a:t>
          </a:r>
        </a:p>
      </dgm:t>
    </dgm:pt>
    <dgm:pt modelId="{89FE8676-F002-40E1-863F-677B055E515E}" type="parTrans" cxnId="{1CEFDFCC-22D1-4438-B183-526ECCFD737E}">
      <dgm:prSet/>
      <dgm:spPr/>
      <dgm:t>
        <a:bodyPr/>
        <a:lstStyle/>
        <a:p>
          <a:endParaRPr lang="fr-FR"/>
        </a:p>
      </dgm:t>
    </dgm:pt>
    <dgm:pt modelId="{3EC48712-6CC9-48C0-A775-273E49572C55}" type="sibTrans" cxnId="{1CEFDFCC-22D1-4438-B183-526ECCFD737E}">
      <dgm:prSet/>
      <dgm:spPr/>
      <dgm:t>
        <a:bodyPr/>
        <a:lstStyle/>
        <a:p>
          <a:endParaRPr lang="fr-FR"/>
        </a:p>
      </dgm:t>
    </dgm:pt>
    <dgm:pt modelId="{972019D6-1CDA-4D61-AD77-720BA528A30D}">
      <dgm:prSet phldrT="[Texte]" custT="1"/>
      <dgm:spPr/>
      <dgm:t>
        <a:bodyPr/>
        <a:lstStyle/>
        <a:p>
          <a:r>
            <a:rPr lang="fr-FR" sz="900"/>
            <a:t> Après avoir analysé un corps, révélez la carte Point faible associée sur le plateau Intrus. Tout l’équipage profite de cette avancée. Les cartes Point faible découvertes modifient les règles de base des Intrus et vous donnent un léger avantage contre eux.</a:t>
          </a:r>
        </a:p>
      </dgm:t>
    </dgm:pt>
    <dgm:pt modelId="{CD6A2DB3-CCCA-478E-94A8-982B48DE56DE}" type="parTrans" cxnId="{072173E1-F792-45EC-918E-6669700361DB}">
      <dgm:prSet/>
      <dgm:spPr/>
      <dgm:t>
        <a:bodyPr/>
        <a:lstStyle/>
        <a:p>
          <a:endParaRPr lang="fr-FR"/>
        </a:p>
      </dgm:t>
    </dgm:pt>
    <dgm:pt modelId="{46EB666A-B253-4F93-BF54-58BF26A1F0C4}" type="sibTrans" cxnId="{072173E1-F792-45EC-918E-6669700361DB}">
      <dgm:prSet/>
      <dgm:spPr/>
      <dgm:t>
        <a:bodyPr/>
        <a:lstStyle/>
        <a:p>
          <a:endParaRPr lang="fr-FR"/>
        </a:p>
      </dgm:t>
    </dgm:pt>
    <dgm:pt modelId="{843E8C82-D326-4C35-9920-E9B6BA208B64}">
      <dgm:prSet phldrT="[Texte]" custT="1"/>
      <dgm:spPr/>
      <dgm:t>
        <a:bodyPr/>
        <a:lstStyle/>
        <a:p>
          <a:r>
            <a:rPr lang="fr-FR" sz="900"/>
            <a:t> Vous pouvez mettre autant d’objets que vous voulez dans votre inventaire.</a:t>
          </a:r>
        </a:p>
      </dgm:t>
    </dgm:pt>
    <dgm:pt modelId="{B9DD9CA2-E70B-485D-99F5-6B36A7BD372E}" type="parTrans" cxnId="{5AA432F3-1A9C-4EEA-A599-7041E7857C61}">
      <dgm:prSet/>
      <dgm:spPr/>
      <dgm:t>
        <a:bodyPr/>
        <a:lstStyle/>
        <a:p>
          <a:endParaRPr lang="fr-FR"/>
        </a:p>
      </dgm:t>
    </dgm:pt>
    <dgm:pt modelId="{967A8D79-57D1-47FC-89F2-ED9D9997EE05}" type="sibTrans" cxnId="{5AA432F3-1A9C-4EEA-A599-7041E7857C61}">
      <dgm:prSet/>
      <dgm:spPr/>
      <dgm:t>
        <a:bodyPr/>
        <a:lstStyle/>
        <a:p>
          <a:endParaRPr lang="fr-FR"/>
        </a:p>
      </dgm:t>
    </dgm:pt>
    <dgm:pt modelId="{4F97CA0F-C867-44B2-82BA-0D966461E3D3}">
      <dgm:prSet phldrT="[Texte]" custT="1"/>
      <dgm:spPr/>
      <dgm:t>
        <a:bodyPr/>
        <a:lstStyle/>
        <a:p>
          <a:r>
            <a:rPr lang="fr-FR" sz="900"/>
            <a:t> Les objets lourds (comme les armes) sont marqués d’une icône de main. Ils ne peuvent pas être tenus secrets et ne vont pas dans l’inventaire.</a:t>
          </a:r>
        </a:p>
      </dgm:t>
    </dgm:pt>
    <dgm:pt modelId="{252E4A8A-025A-4573-A2F0-6BCF7B2F4C91}" type="parTrans" cxnId="{656818DB-CE44-4266-807C-F7192A782E34}">
      <dgm:prSet/>
      <dgm:spPr/>
      <dgm:t>
        <a:bodyPr/>
        <a:lstStyle/>
        <a:p>
          <a:endParaRPr lang="fr-FR"/>
        </a:p>
      </dgm:t>
    </dgm:pt>
    <dgm:pt modelId="{DCA015F2-AC63-43C2-B1A7-C8AA5A5CB975}" type="sibTrans" cxnId="{656818DB-CE44-4266-807C-F7192A782E34}">
      <dgm:prSet/>
      <dgm:spPr/>
      <dgm:t>
        <a:bodyPr/>
        <a:lstStyle/>
        <a:p>
          <a:endParaRPr lang="fr-FR"/>
        </a:p>
      </dgm:t>
    </dgm:pt>
    <dgm:pt modelId="{E5FA803E-EE82-4F6D-AB5B-F25E994F4AE2}">
      <dgm:prSet phldrT="[Texte]" custT="1"/>
      <dgm:spPr/>
      <dgm:t>
        <a:bodyPr/>
        <a:lstStyle/>
        <a:p>
          <a:r>
            <a:rPr lang="fr-FR" sz="900"/>
            <a:t> Lorsque vous trouvez une arme au cours d’une action Fouille, placez immédiatement 1 marqueur Munition dessus. Une arme ne peut jamais excéder sa capacité en munitions.</a:t>
          </a:r>
        </a:p>
      </dgm:t>
    </dgm:pt>
    <dgm:pt modelId="{DC68ED3F-54B6-40F9-A144-7871863AB083}" type="parTrans" cxnId="{5517D6F1-3E2A-47A7-B6F5-0C39B13FE747}">
      <dgm:prSet/>
      <dgm:spPr/>
      <dgm:t>
        <a:bodyPr/>
        <a:lstStyle/>
        <a:p>
          <a:endParaRPr lang="fr-FR"/>
        </a:p>
      </dgm:t>
    </dgm:pt>
    <dgm:pt modelId="{EFFAA69C-22AA-4AFA-9E33-D8256D484E24}" type="sibTrans" cxnId="{5517D6F1-3E2A-47A7-B6F5-0C39B13FE747}">
      <dgm:prSet/>
      <dgm:spPr/>
      <dgm:t>
        <a:bodyPr/>
        <a:lstStyle/>
        <a:p>
          <a:endParaRPr lang="fr-FR"/>
        </a:p>
      </dgm:t>
    </dgm:pt>
    <dgm:pt modelId="{686293F4-20DC-4C82-9FAF-08E97AE4BA12}">
      <dgm:prSet phldrT="[Texte]" custT="1"/>
      <dgm:spPr/>
      <dgm:t>
        <a:bodyPr/>
        <a:lstStyle/>
        <a:p>
          <a:r>
            <a:rPr lang="fr-FR" sz="900"/>
            <a:t> Vous pouvez gratuitement lâcher un ou des corps/objets à tout moment de votre tour. Ces éléments peuvent venir de vos mains ou de votre inventaire. Un corps lâché reste dans la salle où vous l’avez lâché. Un objet lâché est perdu. Remettez-le face cachée sous sa pioche.</a:t>
          </a:r>
        </a:p>
      </dgm:t>
    </dgm:pt>
    <dgm:pt modelId="{7BB36C8F-3AA1-41B4-8757-CA64B0FCE7C0}" type="parTrans" cxnId="{B7B2282E-D695-4EE8-ABC5-C07C9FA29939}">
      <dgm:prSet/>
      <dgm:spPr/>
      <dgm:t>
        <a:bodyPr/>
        <a:lstStyle/>
        <a:p>
          <a:endParaRPr lang="fr-FR"/>
        </a:p>
      </dgm:t>
    </dgm:pt>
    <dgm:pt modelId="{8DD25B50-460C-4BB6-952D-1B9E4D5E8CBE}" type="sibTrans" cxnId="{B7B2282E-D695-4EE8-ABC5-C07C9FA29939}">
      <dgm:prSet/>
      <dgm:spPr/>
      <dgm:t>
        <a:bodyPr/>
        <a:lstStyle/>
        <a:p>
          <a:endParaRPr lang="fr-FR"/>
        </a:p>
      </dgm:t>
    </dgm:pt>
    <dgm:pt modelId="{D8732DAF-227C-42E0-A6DC-2CDC03C89997}">
      <dgm:prSet phldrT="[Texte]" custT="1"/>
      <dgm:spPr/>
      <dgm:t>
        <a:bodyPr/>
        <a:lstStyle/>
        <a:p>
          <a:r>
            <a:rPr lang="fr-FR" sz="900"/>
            <a:t> Les cartes Objets bleues sont les objets fabriqués. Ils ne peuvent pas être trouvés en fouillant les salles, mais peuvent être assemblés à partir d’autres objets grâce à l’action Fabriquer un objet. </a:t>
          </a:r>
        </a:p>
      </dgm:t>
    </dgm:pt>
    <dgm:pt modelId="{6369DD51-7636-4588-BAAD-69FA451D743C}" type="parTrans" cxnId="{8ACB51E5-C75F-4DBD-A049-1876BED19CEE}">
      <dgm:prSet/>
      <dgm:spPr/>
      <dgm:t>
        <a:bodyPr/>
        <a:lstStyle/>
        <a:p>
          <a:endParaRPr lang="fr-FR"/>
        </a:p>
      </dgm:t>
    </dgm:pt>
    <dgm:pt modelId="{CBDFD9B2-A509-4011-B3B4-9DD7B758203D}" type="sibTrans" cxnId="{8ACB51E5-C75F-4DBD-A049-1876BED19CEE}">
      <dgm:prSet/>
      <dgm:spPr/>
      <dgm:t>
        <a:bodyPr/>
        <a:lstStyle/>
        <a:p>
          <a:endParaRPr lang="fr-FR"/>
        </a:p>
      </dgm:t>
    </dgm:pt>
    <dgm:pt modelId="{8A516FBB-548D-4DD7-94B5-7920160349CB}">
      <dgm:prSet phldrT="[Texte]" custT="1"/>
      <dgm:spPr/>
      <dgm:t>
        <a:bodyPr/>
        <a:lstStyle/>
        <a:p>
          <a:r>
            <a:rPr lang="fr-FR" sz="900"/>
            <a:t> Les objets de quête ne sont pas disponibles dès le début du jeu. Chacun d’entre eux a une condition spéciale que vous devez remplir pour débloquer l’objet (inscrite du côté horizontal de la carte).</a:t>
          </a:r>
        </a:p>
      </dgm:t>
    </dgm:pt>
    <dgm:pt modelId="{56A61A02-3F9A-42A7-A03C-593DE5C931F9}" type="parTrans" cxnId="{036D7027-9E71-4DDD-AD12-89DC49ED257A}">
      <dgm:prSet/>
      <dgm:spPr/>
      <dgm:t>
        <a:bodyPr/>
        <a:lstStyle/>
        <a:p>
          <a:endParaRPr lang="fr-FR"/>
        </a:p>
      </dgm:t>
    </dgm:pt>
    <dgm:pt modelId="{D65B4767-9E7A-403E-952C-97D8C22FC46A}" type="sibTrans" cxnId="{036D7027-9E71-4DDD-AD12-89DC49ED257A}">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0872">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18C7CCAE-FEEA-4E54-8C50-1F18FAC0BB28}" type="pres">
      <dgm:prSet presAssocID="{4F8071A2-9492-401D-8B9B-AB25B6C93836}" presName="parentLin" presStyleCnt="0"/>
      <dgm:spPr/>
    </dgm:pt>
    <dgm:pt modelId="{0D4E265F-46A1-4A32-A5C5-A69EADF91E01}" type="pres">
      <dgm:prSet presAssocID="{4F8071A2-9492-401D-8B9B-AB25B6C93836}" presName="parentLeftMargin" presStyleLbl="node1" presStyleIdx="0" presStyleCnt="4" custScaleX="109625"/>
      <dgm:spPr/>
    </dgm:pt>
    <dgm:pt modelId="{F0BE2D94-0ABE-49FB-93B8-684A8BCA6C1E}" type="pres">
      <dgm:prSet presAssocID="{4F8071A2-9492-401D-8B9B-AB25B6C93836}" presName="parentText" presStyleLbl="node1" presStyleIdx="1" presStyleCnt="4">
        <dgm:presLayoutVars>
          <dgm:chMax val="0"/>
          <dgm:bulletEnabled val="1"/>
        </dgm:presLayoutVars>
      </dgm:prSet>
      <dgm:spPr/>
    </dgm:pt>
    <dgm:pt modelId="{45119646-A63F-4E29-9745-4202712781EB}" type="pres">
      <dgm:prSet presAssocID="{4F8071A2-9492-401D-8B9B-AB25B6C93836}" presName="negativeSpace" presStyleCnt="0"/>
      <dgm:spPr/>
    </dgm:pt>
    <dgm:pt modelId="{319C313E-AEAD-4C74-862A-DAE4F2930D19}" type="pres">
      <dgm:prSet presAssocID="{4F8071A2-9492-401D-8B9B-AB25B6C93836}" presName="childText" presStyleLbl="conFgAcc1" presStyleIdx="1" presStyleCnt="4" custScaleY="100737" custLinFactNeighborY="7621">
        <dgm:presLayoutVars>
          <dgm:bulletEnabled val="1"/>
        </dgm:presLayoutVars>
      </dgm:prSet>
      <dgm:spPr/>
    </dgm:pt>
    <dgm:pt modelId="{AF263AE8-D984-4A13-BE0F-7FD566269752}" type="pres">
      <dgm:prSet presAssocID="{F18A7460-95F6-4776-91FA-3D6144B0D09B}" presName="spaceBetweenRectangles" presStyleCnt="0"/>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1" presStyleCnt="4"/>
      <dgm:spPr/>
    </dgm:pt>
    <dgm:pt modelId="{DA7B1E43-0195-4D34-A5E2-2FB760DF434B}" type="pres">
      <dgm:prSet presAssocID="{548297B8-F03D-4E40-BE4E-908B587259E6}" presName="parentText" presStyleLbl="node1" presStyleIdx="2"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2" presStyleCnt="4" custScaleY="100737" custLinFactNeighborY="7621">
        <dgm:presLayoutVars>
          <dgm:bulletEnabled val="1"/>
        </dgm:presLayoutVars>
      </dgm:prSet>
      <dgm:spPr/>
    </dgm:pt>
    <dgm:pt modelId="{B4198FA5-7511-46E8-A099-33370532BAD7}" type="pres">
      <dgm:prSet presAssocID="{9214D9DF-0F16-4410-BAFC-6552E83F838B}" presName="spaceBetweenRectangles" presStyleCnt="0"/>
      <dgm:spPr/>
    </dgm:pt>
    <dgm:pt modelId="{8BC27B48-7BF6-4A23-92A9-B9A1DFC788C1}" type="pres">
      <dgm:prSet presAssocID="{C141FCF3-DB16-4A8D-B2A7-06463B1012E5}" presName="parentLin" presStyleCnt="0"/>
      <dgm:spPr/>
    </dgm:pt>
    <dgm:pt modelId="{4F3CBC0F-907E-4F0A-9C3F-972ED7F7D91E}" type="pres">
      <dgm:prSet presAssocID="{C141FCF3-DB16-4A8D-B2A7-06463B1012E5}" presName="parentLeftMargin" presStyleLbl="node1" presStyleIdx="2" presStyleCnt="4" custScaleX="100872"/>
      <dgm:spPr/>
    </dgm:pt>
    <dgm:pt modelId="{B08AB6CF-99C8-44E7-8713-E6BEB988D2AA}" type="pres">
      <dgm:prSet presAssocID="{C141FCF3-DB16-4A8D-B2A7-06463B1012E5}" presName="parentText" presStyleLbl="node1" presStyleIdx="3" presStyleCnt="4" custScaleX="112152">
        <dgm:presLayoutVars>
          <dgm:chMax val="0"/>
          <dgm:bulletEnabled val="1"/>
        </dgm:presLayoutVars>
      </dgm:prSet>
      <dgm:spPr/>
    </dgm:pt>
    <dgm:pt modelId="{8E51D1E4-70E4-4D43-8BA6-D6CBC2B5179B}" type="pres">
      <dgm:prSet presAssocID="{C141FCF3-DB16-4A8D-B2A7-06463B1012E5}" presName="negativeSpace" presStyleCnt="0"/>
      <dgm:spPr/>
    </dgm:pt>
    <dgm:pt modelId="{050BB343-2FEB-4B1D-A804-28496239321C}" type="pres">
      <dgm:prSet presAssocID="{C141FCF3-DB16-4A8D-B2A7-06463B1012E5}" presName="childText" presStyleLbl="conFgAcc1" presStyleIdx="3" presStyleCnt="4" custScaleY="100737" custLinFactNeighborY="7621">
        <dgm:presLayoutVars>
          <dgm:bulletEnabled val="1"/>
        </dgm:presLayoutVars>
      </dgm:prSet>
      <dgm:spPr/>
    </dgm:pt>
  </dgm:ptLst>
  <dgm:cxnLst>
    <dgm:cxn modelId="{291B9802-FE90-492A-BB53-0C5CA0B09088}" srcId="{D6CB71BB-99AD-4A52-8FA3-C40DD2938D71}" destId="{D920B57A-5AFE-4C35-A0CF-D99035AAA543}" srcOrd="1" destOrd="0" parTransId="{9F017E24-A5C2-4FD9-80F8-F8946A603412}" sibTransId="{1FBCD972-3247-4335-BE91-060349ADF24B}"/>
    <dgm:cxn modelId="{11099703-7C35-45A3-8D80-96A34FD3C325}" type="presOf" srcId="{843E8C82-D326-4C35-9920-E9B6BA208B64}" destId="{2FAC465F-EE7B-42C3-8935-FD641EE9F685}" srcOrd="0" destOrd="2" presId="urn:microsoft.com/office/officeart/2005/8/layout/list1"/>
    <dgm:cxn modelId="{3714AA10-9043-4755-82C0-4FC6B6D639DB}" type="presOf" srcId="{361E853F-E3A5-418E-AEA4-485C5D826667}" destId="{D246AA03-D4FA-4FDF-B5CC-B67C486862FD}" srcOrd="0" destOrd="0" presId="urn:microsoft.com/office/officeart/2005/8/layout/list1"/>
    <dgm:cxn modelId="{59A56A18-35F3-4BA3-8344-4EFAFB9AF3B2}" type="presOf" srcId="{D920B57A-5AFE-4C35-A0CF-D99035AAA543}" destId="{D246AA03-D4FA-4FDF-B5CC-B67C486862FD}" srcOrd="0" destOrd="1"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036D7027-9E71-4DDD-AD12-89DC49ED257A}" srcId="{C141FCF3-DB16-4A8D-B2A7-06463B1012E5}" destId="{8A516FBB-548D-4DD7-94B5-7920160349CB}" srcOrd="2" destOrd="0" parTransId="{56A61A02-3F9A-42A7-A03C-593DE5C931F9}" sibTransId="{D65B4767-9E7A-403E-952C-97D8C22FC46A}"/>
    <dgm:cxn modelId="{8C255728-8806-413D-8754-276E80E5A29A}" srcId="{D6CB71BB-99AD-4A52-8FA3-C40DD2938D71}" destId="{095EDCEE-AFFB-486A-804F-07C1B691679A}" srcOrd="2" destOrd="0" parTransId="{AF64F063-92DF-47ED-BD28-2D30F147E3E5}" sibTransId="{867A3713-74FB-49C5-969D-64B044442580}"/>
    <dgm:cxn modelId="{B7B2282E-D695-4EE8-ABC5-C07C9FA29939}" srcId="{548297B8-F03D-4E40-BE4E-908B587259E6}" destId="{686293F4-20DC-4C82-9FAF-08E97AE4BA12}" srcOrd="4" destOrd="0" parTransId="{7BB36C8F-3AA1-41B4-8757-CA64B0FCE7C0}" sibTransId="{8DD25B50-460C-4BB6-952D-1B9E4D5E8CBE}"/>
    <dgm:cxn modelId="{53BC9C3F-BD18-450C-BDC5-A7A958728583}" type="presOf" srcId="{548297B8-F03D-4E40-BE4E-908B587259E6}" destId="{5F4DD2D2-CC37-4782-A2A7-A7324A0D3249}" srcOrd="0" destOrd="0" presId="urn:microsoft.com/office/officeart/2005/8/layout/list1"/>
    <dgm:cxn modelId="{9C7B9A5C-CA96-4B13-81E6-F7F65D319585}" srcId="{C141FCF3-DB16-4A8D-B2A7-06463B1012E5}" destId="{F22ACB03-842C-4DBA-91E3-FC755D9A5BBA}" srcOrd="0" destOrd="0" parTransId="{21316196-A566-4658-9747-E58620474E74}" sibTransId="{36D474D7-EB11-4CD6-A4D2-B09BAE918477}"/>
    <dgm:cxn modelId="{AECD3B63-3141-456F-B913-A8AA625E2418}" type="presOf" srcId="{F22ACB03-842C-4DBA-91E3-FC755D9A5BBA}" destId="{050BB343-2FEB-4B1D-A804-28496239321C}" srcOrd="0" destOrd="0" presId="urn:microsoft.com/office/officeart/2005/8/layout/list1"/>
    <dgm:cxn modelId="{6176C966-B37A-49DE-B4D6-3791594E9A7A}" type="presOf" srcId="{C141FCF3-DB16-4A8D-B2A7-06463B1012E5}" destId="{B08AB6CF-99C8-44E7-8713-E6BEB988D2AA}" srcOrd="1" destOrd="0" presId="urn:microsoft.com/office/officeart/2005/8/layout/list1"/>
    <dgm:cxn modelId="{BD1AF467-49CA-44C7-9EEA-E8444991483C}" type="presOf" srcId="{FE993DB4-109D-4BE0-BCFA-D2161738F62B}" destId="{319C313E-AEAD-4C74-862A-DAE4F2930D19}" srcOrd="0" destOrd="0" presId="urn:microsoft.com/office/officeart/2005/8/layout/list1"/>
    <dgm:cxn modelId="{46460868-C8F5-4931-8EE0-69674BABBDE3}" srcId="{D6CB71BB-99AD-4A52-8FA3-C40DD2938D71}" destId="{FF7B40EE-5DFF-4E47-BA70-87115C510D72}" srcOrd="6" destOrd="0" parTransId="{A20BBB61-0A49-4E08-BC81-702B6726430B}" sibTransId="{EB834269-AF17-4B7A-8233-8942051AEB8D}"/>
    <dgm:cxn modelId="{F5A51C6C-6187-4AE5-9BB6-5775252D5803}" type="presOf" srcId="{095EDCEE-AFFB-486A-804F-07C1B691679A}" destId="{D246AA03-D4FA-4FDF-B5CC-B67C486862FD}" srcOrd="0" destOrd="2" presId="urn:microsoft.com/office/officeart/2005/8/layout/list1"/>
    <dgm:cxn modelId="{A84B666C-8244-4D62-BD11-3BDCCC737C0B}" type="presOf" srcId="{FF7B40EE-5DFF-4E47-BA70-87115C510D72}" destId="{D246AA03-D4FA-4FDF-B5CC-B67C486862FD}" srcOrd="0" destOrd="6" presId="urn:microsoft.com/office/officeart/2005/8/layout/list1"/>
    <dgm:cxn modelId="{15277A6E-3999-49BD-8638-2214C4775D3B}" srcId="{3C875127-B782-457A-9B81-4B2F4EC03FFE}" destId="{548297B8-F03D-4E40-BE4E-908B587259E6}" srcOrd="2" destOrd="0" parTransId="{F0E5370E-78FA-4FD2-A2C1-99ACDBC2BDFA}" sibTransId="{9214D9DF-0F16-4410-BAFC-6552E83F838B}"/>
    <dgm:cxn modelId="{72F68C51-6521-4DF5-9DF3-28E3EAE658FF}" type="presOf" srcId="{C141FCF3-DB16-4A8D-B2A7-06463B1012E5}" destId="{4F3CBC0F-907E-4F0A-9C3F-972ED7F7D91E}" srcOrd="0" destOrd="0" presId="urn:microsoft.com/office/officeart/2005/8/layout/list1"/>
    <dgm:cxn modelId="{97E6BE73-B1AB-4CA7-8F8D-10F8AC1587BB}" type="presOf" srcId="{E5FA803E-EE82-4F6D-AB5B-F25E994F4AE2}" destId="{2FAC465F-EE7B-42C3-8935-FD641EE9F685}" srcOrd="0" destOrd="3" presId="urn:microsoft.com/office/officeart/2005/8/layout/list1"/>
    <dgm:cxn modelId="{36CEBC75-02AC-4F82-AFD8-9A85076E762B}" type="presOf" srcId="{8A516FBB-548D-4DD7-94B5-7920160349CB}" destId="{050BB343-2FEB-4B1D-A804-28496239321C}" srcOrd="0" destOrd="2" presId="urn:microsoft.com/office/officeart/2005/8/layout/list1"/>
    <dgm:cxn modelId="{14C74059-7665-4134-8F55-225CB7FDC510}" type="presOf" srcId="{D8732DAF-227C-42E0-A6DC-2CDC03C89997}" destId="{050BB343-2FEB-4B1D-A804-28496239321C}" srcOrd="0" destOrd="1" presId="urn:microsoft.com/office/officeart/2005/8/layout/list1"/>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5FC2FB89-B9C2-4A0A-B3F2-7DEB95D818DD}" type="presOf" srcId="{972019D6-1CDA-4D61-AD77-720BA528A30D}" destId="{319C313E-AEAD-4C74-862A-DAE4F2930D19}" srcOrd="0" destOrd="1"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656C5A9A-930C-49AC-B4D0-7B530700491B}" type="presOf" srcId="{025A01CC-A0EC-4AE2-B49A-EE30AF22611B}" destId="{D246AA03-D4FA-4FDF-B5CC-B67C486862FD}" srcOrd="0" destOrd="4" presId="urn:microsoft.com/office/officeart/2005/8/layout/list1"/>
    <dgm:cxn modelId="{609A879B-626E-4B7D-81A4-EEAF818E2BCE}" type="presOf" srcId="{4F97CA0F-C867-44B2-82BA-0D966461E3D3}" destId="{2FAC465F-EE7B-42C3-8935-FD641EE9F685}" srcOrd="0" destOrd="1"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7BD442B2-5EB1-492D-A2DB-9611613B6887}" type="presOf" srcId="{D6CB71BB-99AD-4A52-8FA3-C40DD2938D71}" destId="{A9B9F3A5-DBC0-49F3-8CC2-0AACB64EC958}" srcOrd="1" destOrd="0" presId="urn:microsoft.com/office/officeart/2005/8/layout/list1"/>
    <dgm:cxn modelId="{F16AF9C4-C69A-4BEB-A8E1-22529912C375}" srcId="{4F8071A2-9492-401D-8B9B-AB25B6C93836}" destId="{FE993DB4-109D-4BE0-BCFA-D2161738F62B}" srcOrd="0" destOrd="0" parTransId="{C3CE1F6B-32CF-4EA7-B097-585312FAAAA3}" sibTransId="{7FF20074-A43F-4E35-8830-0441CA0FBC67}"/>
    <dgm:cxn modelId="{3334B7C6-F037-483D-B4F9-7BF25C88C0D5}" type="presOf" srcId="{4F8071A2-9492-401D-8B9B-AB25B6C93836}" destId="{0D4E265F-46A1-4A32-A5C5-A69EADF91E01}" srcOrd="0" destOrd="0" presId="urn:microsoft.com/office/officeart/2005/8/layout/list1"/>
    <dgm:cxn modelId="{213337CB-D8CA-4189-921D-58AC2981A0E8}" srcId="{3C875127-B782-457A-9B81-4B2F4EC03FFE}" destId="{4F8071A2-9492-401D-8B9B-AB25B6C93836}" srcOrd="1" destOrd="0" parTransId="{164E01FB-A537-43AD-A9D8-25487C4642DA}" sibTransId="{F18A7460-95F6-4776-91FA-3D6144B0D09B}"/>
    <dgm:cxn modelId="{B52F5ACC-8A34-4BAD-A82C-9C85EEEE365B}" type="presOf" srcId="{87A8D2B2-2A23-4604-AFA3-67D08B844F52}" destId="{D246AA03-D4FA-4FDF-B5CC-B67C486862FD}" srcOrd="0" destOrd="3" presId="urn:microsoft.com/office/officeart/2005/8/layout/list1"/>
    <dgm:cxn modelId="{1CEFDFCC-22D1-4438-B183-526ECCFD737E}" srcId="{D6CB71BB-99AD-4A52-8FA3-C40DD2938D71}" destId="{A16B1A71-B0FA-4FD0-BE7A-6569877456BB}" srcOrd="5" destOrd="0" parTransId="{89FE8676-F002-40E1-863F-677B055E515E}" sibTransId="{3EC48712-6CC9-48C0-A775-273E49572C55}"/>
    <dgm:cxn modelId="{A5DB93D0-F8CE-4082-B993-F5F32E98484A}" srcId="{D6CB71BB-99AD-4A52-8FA3-C40DD2938D71}" destId="{025A01CC-A0EC-4AE2-B49A-EE30AF22611B}" srcOrd="4" destOrd="0" parTransId="{B770ABB1-9530-4205-BC0F-D2C41DCEDDC3}" sibTransId="{BED2AF93-E395-46E6-8265-6A2C3876A89F}"/>
    <dgm:cxn modelId="{4B9C68D5-DD9C-4C39-B69D-20BC167369A2}" srcId="{3C875127-B782-457A-9B81-4B2F4EC03FFE}" destId="{C141FCF3-DB16-4A8D-B2A7-06463B1012E5}" srcOrd="3" destOrd="0" parTransId="{16DC899A-89BC-4FEC-B329-17678AEF686C}" sibTransId="{40F13CFD-E969-423D-8C45-4EE3E9256DB0}"/>
    <dgm:cxn modelId="{9FD0F6D8-E4CB-4E26-908E-3C7F470F0D73}" type="presOf" srcId="{4F8071A2-9492-401D-8B9B-AB25B6C93836}" destId="{F0BE2D94-0ABE-49FB-93B8-684A8BCA6C1E}" srcOrd="1" destOrd="0" presId="urn:microsoft.com/office/officeart/2005/8/layout/list1"/>
    <dgm:cxn modelId="{656818DB-CE44-4266-807C-F7192A782E34}" srcId="{548297B8-F03D-4E40-BE4E-908B587259E6}" destId="{4F97CA0F-C867-44B2-82BA-0D966461E3D3}" srcOrd="1" destOrd="0" parTransId="{252E4A8A-025A-4573-A2F0-6BCF7B2F4C91}" sibTransId="{DCA015F2-AC63-43C2-B1A7-C8AA5A5CB975}"/>
    <dgm:cxn modelId="{0FAC82DE-884B-4995-AEE4-0AD259F5ECF1}" type="presOf" srcId="{FFF1C2E7-FDDF-488F-87BE-372981F975D6}" destId="{2FAC465F-EE7B-42C3-8935-FD641EE9F685}" srcOrd="0" destOrd="0" presId="urn:microsoft.com/office/officeart/2005/8/layout/list1"/>
    <dgm:cxn modelId="{072173E1-F792-45EC-918E-6669700361DB}" srcId="{4F8071A2-9492-401D-8B9B-AB25B6C93836}" destId="{972019D6-1CDA-4D61-AD77-720BA528A30D}" srcOrd="1" destOrd="0" parTransId="{CD6A2DB3-CCCA-478E-94A8-982B48DE56DE}" sibTransId="{46EB666A-B253-4F93-BF54-58BF26A1F0C4}"/>
    <dgm:cxn modelId="{8ACB51E5-C75F-4DBD-A049-1876BED19CEE}" srcId="{C141FCF3-DB16-4A8D-B2A7-06463B1012E5}" destId="{D8732DAF-227C-42E0-A6DC-2CDC03C89997}" srcOrd="1" destOrd="0" parTransId="{6369DD51-7636-4588-BAAD-69FA451D743C}" sibTransId="{CBDFD9B2-A509-4011-B3B4-9DD7B758203D}"/>
    <dgm:cxn modelId="{528A78E8-37C0-4284-8F88-DAB26FB4FBB7}" type="presOf" srcId="{686293F4-20DC-4C82-9FAF-08E97AE4BA12}" destId="{2FAC465F-EE7B-42C3-8935-FD641EE9F685}" srcOrd="0" destOrd="4" presId="urn:microsoft.com/office/officeart/2005/8/layout/list1"/>
    <dgm:cxn modelId="{5517D6F1-3E2A-47A7-B6F5-0C39B13FE747}" srcId="{548297B8-F03D-4E40-BE4E-908B587259E6}" destId="{E5FA803E-EE82-4F6D-AB5B-F25E994F4AE2}" srcOrd="3" destOrd="0" parTransId="{DC68ED3F-54B6-40F9-A144-7871863AB083}" sibTransId="{EFFAA69C-22AA-4AFA-9E33-D8256D484E24}"/>
    <dgm:cxn modelId="{5AA432F3-1A9C-4EEA-A599-7041E7857C61}" srcId="{548297B8-F03D-4E40-BE4E-908B587259E6}" destId="{843E8C82-D326-4C35-9920-E9B6BA208B64}" srcOrd="2" destOrd="0" parTransId="{B9DD9CA2-E70B-485D-99F5-6B36A7BD372E}" sibTransId="{967A8D79-57D1-47FC-89F2-ED9D9997EE05}"/>
    <dgm:cxn modelId="{D6BF60F3-DB2C-44C1-ACAC-1670AEA2B078}" srcId="{D6CB71BB-99AD-4A52-8FA3-C40DD2938D71}" destId="{87A8D2B2-2A23-4604-AFA3-67D08B844F52}" srcOrd="3" destOrd="0" parTransId="{289F0E03-E4C0-49A3-A82E-CCD6FEDC9A37}" sibTransId="{8BED3E4A-46C0-4C9D-ADEC-562AEEEF8FBF}"/>
    <dgm:cxn modelId="{BDE00AFA-A389-4152-8AC8-CAEB830CDE2E}" type="presOf" srcId="{548297B8-F03D-4E40-BE4E-908B587259E6}" destId="{DA7B1E43-0195-4D34-A5E2-2FB760DF434B}" srcOrd="1" destOrd="0" presId="urn:microsoft.com/office/officeart/2005/8/layout/list1"/>
    <dgm:cxn modelId="{FEEC29FC-A83A-45DB-9387-9A56B327E1C9}" type="presOf" srcId="{A16B1A71-B0FA-4FD0-BE7A-6569877456BB}" destId="{D246AA03-D4FA-4FDF-B5CC-B67C486862FD}" srcOrd="0" destOrd="5"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B233390E-BB41-4143-AB73-D084015AD6B8}" type="presParOf" srcId="{D5099D35-1870-49B1-B445-06C97340E9BB}" destId="{18C7CCAE-FEEA-4E54-8C50-1F18FAC0BB28}" srcOrd="4" destOrd="0" presId="urn:microsoft.com/office/officeart/2005/8/layout/list1"/>
    <dgm:cxn modelId="{4B63611A-E64D-4FE0-B911-3AB5FC260E76}" type="presParOf" srcId="{18C7CCAE-FEEA-4E54-8C50-1F18FAC0BB28}" destId="{0D4E265F-46A1-4A32-A5C5-A69EADF91E01}" srcOrd="0" destOrd="0" presId="urn:microsoft.com/office/officeart/2005/8/layout/list1"/>
    <dgm:cxn modelId="{D9A4BB90-3CCC-4DB2-9370-2FE19B7E9ABD}" type="presParOf" srcId="{18C7CCAE-FEEA-4E54-8C50-1F18FAC0BB28}" destId="{F0BE2D94-0ABE-49FB-93B8-684A8BCA6C1E}" srcOrd="1" destOrd="0" presId="urn:microsoft.com/office/officeart/2005/8/layout/list1"/>
    <dgm:cxn modelId="{D3E4479F-D3C1-45D2-8F68-8383734AC162}" type="presParOf" srcId="{D5099D35-1870-49B1-B445-06C97340E9BB}" destId="{45119646-A63F-4E29-9745-4202712781EB}" srcOrd="5" destOrd="0" presId="urn:microsoft.com/office/officeart/2005/8/layout/list1"/>
    <dgm:cxn modelId="{53B89F4B-D35A-4DFB-AAE7-4E5286F96155}" type="presParOf" srcId="{D5099D35-1870-49B1-B445-06C97340E9BB}" destId="{319C313E-AEAD-4C74-862A-DAE4F2930D19}" srcOrd="6" destOrd="0" presId="urn:microsoft.com/office/officeart/2005/8/layout/list1"/>
    <dgm:cxn modelId="{AB69613B-C14F-45A3-8381-2EE9B164BF6A}" type="presParOf" srcId="{D5099D35-1870-49B1-B445-06C97340E9BB}" destId="{AF263AE8-D984-4A13-BE0F-7FD566269752}" srcOrd="7" destOrd="0" presId="urn:microsoft.com/office/officeart/2005/8/layout/list1"/>
    <dgm:cxn modelId="{61FB05AC-5F2A-4B50-85A8-8C59363B4A57}" type="presParOf" srcId="{D5099D35-1870-49B1-B445-06C97340E9BB}" destId="{5ABAC5E8-B676-461A-8D15-0187807A1009}" srcOrd="8"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9" destOrd="0" presId="urn:microsoft.com/office/officeart/2005/8/layout/list1"/>
    <dgm:cxn modelId="{0DC4EE87-ECDF-4512-BD7E-6CD54674881F}" type="presParOf" srcId="{D5099D35-1870-49B1-B445-06C97340E9BB}" destId="{2FAC465F-EE7B-42C3-8935-FD641EE9F685}" srcOrd="10" destOrd="0" presId="urn:microsoft.com/office/officeart/2005/8/layout/list1"/>
    <dgm:cxn modelId="{EDB4C0D8-50F1-4054-86F0-0089DBF4375C}" type="presParOf" srcId="{D5099D35-1870-49B1-B445-06C97340E9BB}" destId="{B4198FA5-7511-46E8-A099-33370532BAD7}" srcOrd="11" destOrd="0" presId="urn:microsoft.com/office/officeart/2005/8/layout/list1"/>
    <dgm:cxn modelId="{8DA655BE-532C-4C27-BE3A-1F192A5A5430}" type="presParOf" srcId="{D5099D35-1870-49B1-B445-06C97340E9BB}" destId="{8BC27B48-7BF6-4A23-92A9-B9A1DFC788C1}" srcOrd="12" destOrd="0" presId="urn:microsoft.com/office/officeart/2005/8/layout/list1"/>
    <dgm:cxn modelId="{AACBA084-3518-4562-B8D8-24F8B552F50C}" type="presParOf" srcId="{8BC27B48-7BF6-4A23-92A9-B9A1DFC788C1}" destId="{4F3CBC0F-907E-4F0A-9C3F-972ED7F7D91E}" srcOrd="0" destOrd="0" presId="urn:microsoft.com/office/officeart/2005/8/layout/list1"/>
    <dgm:cxn modelId="{9FB873C2-169F-4D3B-AA0B-E5C1761D687A}" type="presParOf" srcId="{8BC27B48-7BF6-4A23-92A9-B9A1DFC788C1}" destId="{B08AB6CF-99C8-44E7-8713-E6BEB988D2AA}" srcOrd="1" destOrd="0" presId="urn:microsoft.com/office/officeart/2005/8/layout/list1"/>
    <dgm:cxn modelId="{47C3A5BC-02C0-44A8-8908-70983FA17B4B}" type="presParOf" srcId="{D5099D35-1870-49B1-B445-06C97340E9BB}" destId="{8E51D1E4-70E4-4D43-8BA6-D6CBC2B5179B}" srcOrd="13" destOrd="0" presId="urn:microsoft.com/office/officeart/2005/8/layout/list1"/>
    <dgm:cxn modelId="{EE2A89A3-D469-4C3B-92AA-B607D7E77496}" type="presParOf" srcId="{D5099D35-1870-49B1-B445-06C97340E9BB}" destId="{050BB343-2FEB-4B1D-A804-28496239321C}" srcOrd="14"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Exploration d'une nouvelle salle</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Faites pivoter la tuile Salle pour que le compteur d’objets indique la moitié du chiffre du jeton (arrondi au supérieur), en le plaçant en face de la flèche rouge. (P.27 règles) </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4F8071A2-9492-401D-8B9B-AB25B6C93836}">
      <dgm:prSet phldrT="[Texte]" custT="1"/>
      <dgm:spPr/>
      <dgm:t>
        <a:bodyPr/>
        <a:lstStyle/>
        <a:p>
          <a:r>
            <a:rPr lang="fr-FR" sz="1600" b="1"/>
            <a:t>Jet de bruit </a:t>
          </a:r>
          <a:r>
            <a:rPr lang="fr-FR" sz="1600"/>
            <a:t>(P.15 règles) </a:t>
          </a:r>
          <a:endParaRPr lang="fr-FR" sz="1600" b="1"/>
        </a:p>
      </dgm:t>
    </dgm:pt>
    <dgm:pt modelId="{164E01FB-A537-43AD-A9D8-25487C4642DA}" type="parTrans" cxnId="{213337CB-D8CA-4189-921D-58AC2981A0E8}">
      <dgm:prSet/>
      <dgm:spPr/>
      <dgm:t>
        <a:bodyPr/>
        <a:lstStyle/>
        <a:p>
          <a:endParaRPr lang="fr-FR"/>
        </a:p>
      </dgm:t>
    </dgm:pt>
    <dgm:pt modelId="{F18A7460-95F6-4776-91FA-3D6144B0D09B}" type="sibTrans" cxnId="{213337CB-D8CA-4189-921D-58AC2981A0E8}">
      <dgm:prSet/>
      <dgm:spPr/>
      <dgm:t>
        <a:bodyPr/>
        <a:lstStyle/>
        <a:p>
          <a:endParaRPr lang="fr-FR"/>
        </a:p>
      </dgm:t>
    </dgm:pt>
    <dgm:pt modelId="{FE993DB4-109D-4BE0-BCFA-D2161738F62B}">
      <dgm:prSet phldrT="[Texte]" custT="1"/>
      <dgm:spPr/>
      <dgm:t>
        <a:bodyPr/>
        <a:lstStyle/>
        <a:p>
          <a:r>
            <a:rPr lang="fr-FR" sz="900"/>
            <a:t> </a:t>
          </a:r>
          <a:r>
            <a:rPr lang="fr-FR" sz="900" b="1"/>
            <a:t>Sur un 1, 2, 3 ou 4</a:t>
          </a:r>
          <a:r>
            <a:rPr lang="fr-FR" sz="900"/>
            <a:t>, placez un marqueur Bruit sur le couloir correspondant.</a:t>
          </a:r>
        </a:p>
      </dgm:t>
    </dgm:pt>
    <dgm:pt modelId="{C3CE1F6B-32CF-4EA7-B097-585312FAAAA3}" type="parTrans" cxnId="{F16AF9C4-C69A-4BEB-A8E1-22529912C375}">
      <dgm:prSet/>
      <dgm:spPr/>
      <dgm:t>
        <a:bodyPr/>
        <a:lstStyle/>
        <a:p>
          <a:endParaRPr lang="fr-FR"/>
        </a:p>
      </dgm:t>
    </dgm:pt>
    <dgm:pt modelId="{7FF20074-A43F-4E35-8830-0441CA0FBC67}" type="sibTrans" cxnId="{F16AF9C4-C69A-4BEB-A8E1-22529912C375}">
      <dgm:prSet/>
      <dgm:spPr/>
      <dgm:t>
        <a:bodyPr/>
        <a:lstStyle/>
        <a:p>
          <a:endParaRPr lang="fr-FR"/>
        </a:p>
      </dgm:t>
    </dgm:pt>
    <dgm:pt modelId="{13401221-3AE0-4C76-8EB2-5FB801E61BA5}">
      <dgm:prSet phldrT="[Texte]" custT="1"/>
      <dgm:spPr/>
      <dgm:t>
        <a:bodyPr/>
        <a:lstStyle/>
        <a:p>
          <a:r>
            <a:rPr lang="fr-FR" sz="900"/>
            <a:t> Puis résoudre et défausser le Jeton Exploration (P.15 règles)  :</a:t>
          </a:r>
        </a:p>
      </dgm:t>
    </dgm:pt>
    <dgm:pt modelId="{666DA121-3FF6-4B30-9CC0-6265479556DD}" type="parTrans" cxnId="{59C3D343-BA3C-4F78-8A05-1F49FBB59503}">
      <dgm:prSet/>
      <dgm:spPr/>
      <dgm:t>
        <a:bodyPr/>
        <a:lstStyle/>
        <a:p>
          <a:endParaRPr lang="fr-FR"/>
        </a:p>
      </dgm:t>
    </dgm:pt>
    <dgm:pt modelId="{82A4A337-B0A7-4297-A3B8-5D1C085B1D78}" type="sibTrans" cxnId="{59C3D343-BA3C-4F78-8A05-1F49FBB59503}">
      <dgm:prSet/>
      <dgm:spPr/>
      <dgm:t>
        <a:bodyPr/>
        <a:lstStyle/>
        <a:p>
          <a:endParaRPr lang="fr-FR"/>
        </a:p>
      </dgm:t>
    </dgm:pt>
    <dgm:pt modelId="{1FEEA204-85FC-4764-8FAD-38DED170BEF5}">
      <dgm:prSet phldrT="[Texte]" custT="1"/>
      <dgm:spPr/>
      <dgm:t>
        <a:bodyPr/>
        <a:lstStyle/>
        <a:p>
          <a:r>
            <a:rPr lang="fr-FR" sz="900"/>
            <a:t> </a:t>
          </a:r>
          <a:r>
            <a:rPr lang="fr-FR" sz="900" b="1"/>
            <a:t>Croix blanche (Silence) </a:t>
          </a:r>
          <a:r>
            <a:rPr lang="fr-FR" sz="900"/>
            <a:t>: Rien ne se passe. Pas de jet de bruit. S’il y a un marqueur Slime sur votre plateau, résolvez les effets d'un Danger à la place.</a:t>
          </a:r>
        </a:p>
      </dgm:t>
    </dgm:pt>
    <dgm:pt modelId="{AC21FEE2-0238-4B82-9AAB-64241A954729}" type="parTrans" cxnId="{D51C27FF-1164-492F-9294-E9D8BDE49767}">
      <dgm:prSet/>
      <dgm:spPr/>
      <dgm:t>
        <a:bodyPr/>
        <a:lstStyle/>
        <a:p>
          <a:endParaRPr lang="fr-FR"/>
        </a:p>
      </dgm:t>
    </dgm:pt>
    <dgm:pt modelId="{B55F9DBC-C889-47E8-BFED-E7E74E43530C}" type="sibTrans" cxnId="{D51C27FF-1164-492F-9294-E9D8BDE49767}">
      <dgm:prSet/>
      <dgm:spPr/>
      <dgm:t>
        <a:bodyPr/>
        <a:lstStyle/>
        <a:p>
          <a:endParaRPr lang="fr-FR"/>
        </a:p>
      </dgm:t>
    </dgm:pt>
    <dgm:pt modelId="{0E4201C4-E69B-4BB8-A306-38CC7D97D0C0}">
      <dgm:prSet phldrT="[Texte]" custT="1"/>
      <dgm:spPr/>
      <dgm:t>
        <a:bodyPr/>
        <a:lstStyle/>
        <a:p>
          <a:r>
            <a:rPr lang="fr-FR" sz="900"/>
            <a:t> </a:t>
          </a:r>
          <a:r>
            <a:rPr lang="fr-FR" sz="900" b="1"/>
            <a:t>Griffe (danger)</a:t>
          </a:r>
          <a:r>
            <a:rPr lang="fr-FR" sz="900"/>
            <a:t> : Pas de jet de bruit, tout Intrus situé dans une salle adjacente et qui n’est pas en combat se déplace dans cette salle (plusieurs Intrus peuvent donc arriver). Si des Intrus sont bloqués par une porte, ils ne se déplacent pas, mais détruisent la porte. S’il n’y a aucun Intrus dans les salles adjacentes ou s’ils sont tous en combat, placez un marqueur Bruit dans chaque couloir relié à cette salle qui n’en comporte pas déjà un.</a:t>
          </a:r>
        </a:p>
      </dgm:t>
    </dgm:pt>
    <dgm:pt modelId="{B07A3F01-BB40-4C87-9F3F-067A4AC8723C}" type="parTrans" cxnId="{3CDB1347-33EE-46B8-979D-291D57A2869B}">
      <dgm:prSet/>
      <dgm:spPr/>
      <dgm:t>
        <a:bodyPr/>
        <a:lstStyle/>
        <a:p>
          <a:endParaRPr lang="fr-FR"/>
        </a:p>
      </dgm:t>
    </dgm:pt>
    <dgm:pt modelId="{DD85528D-859C-46C5-94C8-F08737B3DD83}" type="sibTrans" cxnId="{3CDB1347-33EE-46B8-979D-291D57A2869B}">
      <dgm:prSet/>
      <dgm:spPr/>
      <dgm:t>
        <a:bodyPr/>
        <a:lstStyle/>
        <a:p>
          <a:endParaRPr lang="fr-FR"/>
        </a:p>
      </dgm:t>
    </dgm:pt>
    <dgm:pt modelId="{086BBA76-692B-4C12-BBBE-76B3223B9AEA}">
      <dgm:prSet phldrT="[Texte]" custT="1"/>
      <dgm:spPr/>
      <dgm:t>
        <a:bodyPr/>
        <a:lstStyle/>
        <a:p>
          <a:r>
            <a:rPr lang="fr-FR" sz="900"/>
            <a:t> </a:t>
          </a:r>
          <a:r>
            <a:rPr lang="fr-FR" sz="900" b="1"/>
            <a:t>Slime</a:t>
          </a:r>
          <a:r>
            <a:rPr lang="fr-FR" sz="900"/>
            <a:t> : Placez un marqueur standard sur la case Slime de votre plateau pour indiquer que vous êtes couvert de slime.</a:t>
          </a:r>
        </a:p>
      </dgm:t>
    </dgm:pt>
    <dgm:pt modelId="{BEC0DBD3-2B08-47F5-8A12-9C5A68935C4E}" type="parTrans" cxnId="{779BFF49-AA42-4E5C-A895-60A5D2AF61D5}">
      <dgm:prSet/>
      <dgm:spPr/>
      <dgm:t>
        <a:bodyPr/>
        <a:lstStyle/>
        <a:p>
          <a:endParaRPr lang="fr-FR"/>
        </a:p>
      </dgm:t>
    </dgm:pt>
    <dgm:pt modelId="{6E6E8879-8102-48A1-A38F-D9E600076048}" type="sibTrans" cxnId="{779BFF49-AA42-4E5C-A895-60A5D2AF61D5}">
      <dgm:prSet/>
      <dgm:spPr/>
      <dgm:t>
        <a:bodyPr/>
        <a:lstStyle/>
        <a:p>
          <a:endParaRPr lang="fr-FR"/>
        </a:p>
      </dgm:t>
    </dgm:pt>
    <dgm:pt modelId="{C6673622-58F9-4249-9F06-057993B94632}">
      <dgm:prSet phldrT="[Texte]" custT="1"/>
      <dgm:spPr/>
      <dgm:t>
        <a:bodyPr/>
        <a:lstStyle/>
        <a:p>
          <a:r>
            <a:rPr lang="fr-FR" sz="900"/>
            <a:t> </a:t>
          </a:r>
          <a:r>
            <a:rPr lang="fr-FR" sz="900" b="1"/>
            <a:t>Feu / Panne </a:t>
          </a:r>
          <a:r>
            <a:rPr lang="fr-FR" sz="900"/>
            <a:t>: Placez un marqueur dans cette salle.</a:t>
          </a:r>
        </a:p>
      </dgm:t>
    </dgm:pt>
    <dgm:pt modelId="{C1EB9AD5-2B60-4B95-A936-16398162AE71}" type="parTrans" cxnId="{9FC9C61D-BE70-4D1B-99D4-F2DF5ED7AF66}">
      <dgm:prSet/>
      <dgm:spPr/>
      <dgm:t>
        <a:bodyPr/>
        <a:lstStyle/>
        <a:p>
          <a:endParaRPr lang="fr-FR"/>
        </a:p>
      </dgm:t>
    </dgm:pt>
    <dgm:pt modelId="{ED8BF437-DAA4-4413-80AA-A3BFA27BCCA3}" type="sibTrans" cxnId="{9FC9C61D-BE70-4D1B-99D4-F2DF5ED7AF66}">
      <dgm:prSet/>
      <dgm:spPr/>
      <dgm:t>
        <a:bodyPr/>
        <a:lstStyle/>
        <a:p>
          <a:endParaRPr lang="fr-FR"/>
        </a:p>
      </dgm:t>
    </dgm:pt>
    <dgm:pt modelId="{91E3E196-23AE-4683-BF66-FFC120382F36}">
      <dgm:prSet phldrT="[Texte]" custT="1"/>
      <dgm:spPr/>
      <dgm:t>
        <a:bodyPr/>
        <a:lstStyle/>
        <a:p>
          <a:r>
            <a:rPr lang="fr-FR" sz="900"/>
            <a:t> </a:t>
          </a:r>
          <a:r>
            <a:rPr lang="fr-FR" sz="900" b="1"/>
            <a:t>Porte</a:t>
          </a:r>
          <a:r>
            <a:rPr lang="fr-FR" sz="900"/>
            <a:t> : Placez un pion Porte dans le couloir que vous avez emprunté pour entrer.</a:t>
          </a:r>
        </a:p>
      </dgm:t>
    </dgm:pt>
    <dgm:pt modelId="{693E1166-D6FB-495F-B192-CB19818715C4}" type="parTrans" cxnId="{9CEBCD3B-3418-4588-B534-30F171A2C90B}">
      <dgm:prSet/>
      <dgm:spPr/>
      <dgm:t>
        <a:bodyPr/>
        <a:lstStyle/>
        <a:p>
          <a:endParaRPr lang="fr-FR"/>
        </a:p>
      </dgm:t>
    </dgm:pt>
    <dgm:pt modelId="{7E69C75E-6F7B-499B-8DB6-1196F69741FB}" type="sibTrans" cxnId="{9CEBCD3B-3418-4588-B534-30F171A2C90B}">
      <dgm:prSet/>
      <dgm:spPr/>
      <dgm:t>
        <a:bodyPr/>
        <a:lstStyle/>
        <a:p>
          <a:endParaRPr lang="fr-FR"/>
        </a:p>
      </dgm:t>
    </dgm:pt>
    <dgm:pt modelId="{CB725F95-30B8-4DDD-9729-F64A975F53FF}">
      <dgm:prSet phldrT="[Texte]" custT="1"/>
      <dgm:spPr/>
      <dgm:t>
        <a:bodyPr/>
        <a:lstStyle/>
        <a:p>
          <a:r>
            <a:rPr lang="fr-FR" sz="900"/>
            <a:t> </a:t>
          </a:r>
          <a:r>
            <a:rPr lang="fr-FR" sz="900" b="1"/>
            <a:t>Griffe (danger)</a:t>
          </a:r>
          <a:r>
            <a:rPr lang="fr-FR" sz="900"/>
            <a:t> : tout Intrus situé dans une salle adjacente et qui n’est pas en combat se déplace dans cette salle (plusieurs Intrus peuvent donc arriver). Si des Intrus sont bloqués par une porte, ils ne se déplacent pas, mais détruisent la porte. S’il n’y a aucun Intrus dans les salles adjacentes ou s’ils sont tous en combat, placez un marqueur Bruit dans chaque couloir relié à cette salle qui n’en comporte pas déjà un.</a:t>
          </a:r>
        </a:p>
      </dgm:t>
    </dgm:pt>
    <dgm:pt modelId="{2ED40E46-7137-40AD-BD72-813597DF4BDF}" type="parTrans" cxnId="{95A435F7-76DA-464C-AA17-02746A8CBE38}">
      <dgm:prSet/>
      <dgm:spPr/>
      <dgm:t>
        <a:bodyPr/>
        <a:lstStyle/>
        <a:p>
          <a:endParaRPr lang="fr-FR"/>
        </a:p>
      </dgm:t>
    </dgm:pt>
    <dgm:pt modelId="{E9212B8B-1188-4911-95D2-22FF5234CC3F}" type="sibTrans" cxnId="{95A435F7-76DA-464C-AA17-02746A8CBE38}">
      <dgm:prSet/>
      <dgm:spPr/>
      <dgm:t>
        <a:bodyPr/>
        <a:lstStyle/>
        <a:p>
          <a:endParaRPr lang="fr-FR"/>
        </a:p>
      </dgm:t>
    </dgm:pt>
    <dgm:pt modelId="{538043CD-F849-4E19-ADDF-51FE93DF618E}">
      <dgm:prSet phldrT="[Texte]" custT="1"/>
      <dgm:spPr/>
      <dgm:t>
        <a:bodyPr/>
        <a:lstStyle/>
        <a:p>
          <a:r>
            <a:rPr lang="fr-FR" sz="900"/>
            <a:t> </a:t>
          </a:r>
          <a:r>
            <a:rPr lang="fr-FR" sz="900" b="1"/>
            <a:t>Croix blanche (Silence) </a:t>
          </a:r>
          <a:r>
            <a:rPr lang="fr-FR" sz="900"/>
            <a:t>: Rien ne se passe. S’il y a un marqueur Slime sur votre plateau, résolvez les effets d'un Danger à la place.</a:t>
          </a:r>
        </a:p>
      </dgm:t>
    </dgm:pt>
    <dgm:pt modelId="{77AB782C-A798-49E1-8AAB-AC1210C44E7F}" type="parTrans" cxnId="{950C44B8-2C2F-4381-A153-0A05FC195939}">
      <dgm:prSet/>
      <dgm:spPr/>
      <dgm:t>
        <a:bodyPr/>
        <a:lstStyle/>
        <a:p>
          <a:endParaRPr lang="fr-FR"/>
        </a:p>
      </dgm:t>
    </dgm:pt>
    <dgm:pt modelId="{BCA35CB0-48A7-477F-970B-B2162CCB17ED}" type="sibTrans" cxnId="{950C44B8-2C2F-4381-A153-0A05FC195939}">
      <dgm:prSet/>
      <dgm:spPr/>
      <dgm:t>
        <a:bodyPr/>
        <a:lstStyle/>
        <a:p>
          <a:endParaRPr lang="fr-FR"/>
        </a:p>
      </dgm:t>
    </dgm:pt>
    <dgm:pt modelId="{C141FCF3-DB16-4A8D-B2A7-06463B1012E5}">
      <dgm:prSet phldrT="[Texte]" custT="1"/>
      <dgm:spPr/>
      <dgm:t>
        <a:bodyPr/>
        <a:lstStyle/>
        <a:p>
          <a:r>
            <a:rPr lang="fr-FR" sz="1600" b="1"/>
            <a:t>Cartes Contamination</a:t>
          </a:r>
        </a:p>
      </dgm:t>
    </dgm:pt>
    <dgm:pt modelId="{16DC899A-89BC-4FEC-B329-17678AEF686C}" type="parTrans" cxnId="{4B9C68D5-DD9C-4C39-B69D-20BC167369A2}">
      <dgm:prSet/>
      <dgm:spPr/>
      <dgm:t>
        <a:bodyPr/>
        <a:lstStyle/>
        <a:p>
          <a:endParaRPr lang="fr-FR"/>
        </a:p>
      </dgm:t>
    </dgm:pt>
    <dgm:pt modelId="{40F13CFD-E969-423D-8C45-4EE3E9256DB0}" type="sibTrans" cxnId="{4B9C68D5-DD9C-4C39-B69D-20BC167369A2}">
      <dgm:prSet/>
      <dgm:spPr/>
      <dgm:t>
        <a:bodyPr/>
        <a:lstStyle/>
        <a:p>
          <a:endParaRPr lang="fr-FR"/>
        </a:p>
      </dgm:t>
    </dgm:pt>
    <dgm:pt modelId="{F22ACB03-842C-4DBA-91E3-FC755D9A5BBA}">
      <dgm:prSet phldrT="[Texte]" custT="1"/>
      <dgm:spPr/>
      <dgm:t>
        <a:bodyPr/>
        <a:lstStyle/>
        <a:p>
          <a:r>
            <a:rPr lang="fr-FR" sz="900"/>
            <a:t> Toute carte Contamination reçue, quelle que soit son origine, doit être prise dans le paquet Contamination et placée au sommet de votre défausse de cartes Actions. (P.20 règles) </a:t>
          </a:r>
        </a:p>
      </dgm:t>
    </dgm:pt>
    <dgm:pt modelId="{21316196-A566-4658-9747-E58620474E74}" type="parTrans" cxnId="{9C7B9A5C-CA96-4B13-81E6-F7F65D319585}">
      <dgm:prSet/>
      <dgm:spPr/>
      <dgm:t>
        <a:bodyPr/>
        <a:lstStyle/>
        <a:p>
          <a:endParaRPr lang="fr-FR"/>
        </a:p>
      </dgm:t>
    </dgm:pt>
    <dgm:pt modelId="{36D474D7-EB11-4CD6-A4D2-B09BAE918477}" type="sibTrans" cxnId="{9C7B9A5C-CA96-4B13-81E6-F7F65D319585}">
      <dgm:prSet/>
      <dgm:spPr/>
      <dgm:t>
        <a:bodyPr/>
        <a:lstStyle/>
        <a:p>
          <a:endParaRPr lang="fr-FR"/>
        </a:p>
      </dgm:t>
    </dgm:pt>
    <dgm:pt modelId="{93B04C79-A406-4F6C-A06E-BEED338507E7}">
      <dgm:prSet phldrT="[Texte]" custT="1"/>
      <dgm:spPr/>
      <dgm:t>
        <a:bodyPr/>
        <a:lstStyle/>
        <a:p>
          <a:r>
            <a:rPr lang="fr-FR" sz="900"/>
            <a:t> Vous devez les garder en main comme des cartes Action, elles n’offrent pas d’actions supplémentaires et vous ne pouvez pas les dépenser pour payer une action. Vous pouvez les défausser quand vous passez. (P.20 règles) </a:t>
          </a:r>
        </a:p>
      </dgm:t>
    </dgm:pt>
    <dgm:pt modelId="{FCE5BE8B-04F4-49A4-B081-63341C96002C}" type="parTrans" cxnId="{5C7FDD90-E862-461B-8479-90B6EC5C6D28}">
      <dgm:prSet/>
      <dgm:spPr/>
      <dgm:t>
        <a:bodyPr/>
        <a:lstStyle/>
        <a:p>
          <a:endParaRPr lang="fr-FR"/>
        </a:p>
      </dgm:t>
    </dgm:pt>
    <dgm:pt modelId="{AC5CEC76-B436-402A-A65F-39D9438B9C4C}" type="sibTrans" cxnId="{5C7FDD90-E862-461B-8479-90B6EC5C6D28}">
      <dgm:prSet/>
      <dgm:spPr/>
      <dgm:t>
        <a:bodyPr/>
        <a:lstStyle/>
        <a:p>
          <a:endParaRPr lang="fr-FR"/>
        </a:p>
      </dgm:t>
    </dgm:pt>
    <dgm:pt modelId="{C054224C-C089-4A20-9F79-498F87E3441F}">
      <dgm:prSet phldrT="[Texte]" custT="1"/>
      <dgm:spPr/>
      <dgm:t>
        <a:bodyPr/>
        <a:lstStyle/>
        <a:p>
          <a:r>
            <a:rPr lang="fr-FR" sz="900"/>
            <a:t> Chaque carte Contamination cache une information : la carte peut être infectée ou non. (P.20 règles) </a:t>
          </a:r>
        </a:p>
      </dgm:t>
    </dgm:pt>
    <dgm:pt modelId="{E6914EB7-819D-49B4-A5BE-099C5386BC73}" type="parTrans" cxnId="{CF64723B-620A-48AD-85A2-A802EDBBAD03}">
      <dgm:prSet/>
      <dgm:spPr/>
      <dgm:t>
        <a:bodyPr/>
        <a:lstStyle/>
        <a:p>
          <a:endParaRPr lang="fr-FR"/>
        </a:p>
      </dgm:t>
    </dgm:pt>
    <dgm:pt modelId="{8A9B86E1-B5B6-4883-AC48-0D2143A324EE}" type="sibTrans" cxnId="{CF64723B-620A-48AD-85A2-A802EDBBAD03}">
      <dgm:prSet/>
      <dgm:spPr/>
      <dgm:t>
        <a:bodyPr/>
        <a:lstStyle/>
        <a:p>
          <a:endParaRPr lang="fr-FR"/>
        </a:p>
      </dgm:t>
    </dgm:pt>
    <dgm:pt modelId="{99133425-597D-449E-BA67-4A318E448FEA}">
      <dgm:prSet phldrT="[Texte]" custT="1"/>
      <dgm:spPr/>
      <dgm:t>
        <a:bodyPr/>
        <a:lstStyle/>
        <a:p>
          <a:r>
            <a:rPr lang="fr-FR" sz="900"/>
            <a:t> Plusieurs méthodes existent pour vous débarrasser de vos cartes Contamination (carte Action Repos, salles Cantine, Douches ou Bloc opératoire, action d’objet Antidote). (P.20 règles) </a:t>
          </a:r>
        </a:p>
      </dgm:t>
    </dgm:pt>
    <dgm:pt modelId="{90B697C8-7AFC-4AF9-B704-7AAA605D09E7}" type="parTrans" cxnId="{7605CB67-CD75-4D60-B4D6-126AA4896EEF}">
      <dgm:prSet/>
      <dgm:spPr/>
      <dgm:t>
        <a:bodyPr/>
        <a:lstStyle/>
        <a:p>
          <a:endParaRPr lang="fr-FR"/>
        </a:p>
      </dgm:t>
    </dgm:pt>
    <dgm:pt modelId="{8692D5C2-4B60-4510-9349-97329F41313C}" type="sibTrans" cxnId="{7605CB67-CD75-4D60-B4D6-126AA4896EEF}">
      <dgm:prSet/>
      <dgm:spPr/>
      <dgm:t>
        <a:bodyPr/>
        <a:lstStyle/>
        <a:p>
          <a:endParaRPr lang="fr-FR"/>
        </a:p>
      </dgm:t>
    </dgm:pt>
    <dgm:pt modelId="{208197B2-B2F6-477D-BA33-E904A9097571}">
      <dgm:prSet phldrT="[Texte]" custT="1"/>
      <dgm:spPr/>
      <dgm:t>
        <a:bodyPr/>
        <a:lstStyle/>
        <a:p>
          <a:r>
            <a:rPr lang="fr-FR" sz="900"/>
            <a:t> Lors d'un scan (P.21 règles)  : Prenez le Scanner et placez son filtre sur la carte Contamination que vous voulez scanner. Il se peut que le mot infectée apparaisse. Si ce n’est pas le cas, la carte n’est pas infectée. Si votre carte est infectée, placez une figurine de Larve sur votre plateau (conservez la carte Contamination !). S’il y avait déjà une Larve sur votre plateau, vous êtes tué et un Rôdeur surgit de votre cadavre. Placez sa figurine dans votre salle. Si une règle vous demande de retirer une carte Contamination, retirez-la du jeu. </a:t>
          </a:r>
        </a:p>
      </dgm:t>
    </dgm:pt>
    <dgm:pt modelId="{9A5596D8-6809-41EF-8E47-18E2B7E31F73}" type="parTrans" cxnId="{9A50CEF3-3070-45A1-BDB4-6CF4320D7C93}">
      <dgm:prSet/>
      <dgm:spPr/>
      <dgm:t>
        <a:bodyPr/>
        <a:lstStyle/>
        <a:p>
          <a:endParaRPr lang="fr-FR"/>
        </a:p>
      </dgm:t>
    </dgm:pt>
    <dgm:pt modelId="{7C9CE110-6C3A-4DDD-87CB-C5FB5166712C}" type="sibTrans" cxnId="{9A50CEF3-3070-45A1-BDB4-6CF4320D7C93}">
      <dgm:prSet/>
      <dgm:spPr/>
      <dgm:t>
        <a:bodyPr/>
        <a:lstStyle/>
        <a:p>
          <a:endParaRPr lang="fr-FR"/>
        </a:p>
      </dgm:t>
    </dgm:pt>
    <dgm:pt modelId="{268366A1-4A4B-4287-83D2-4F49BE6485E4}">
      <dgm:prSet phldrT="[Texte]" custT="1"/>
      <dgm:spPr/>
      <dgm:t>
        <a:bodyPr/>
        <a:lstStyle/>
        <a:p>
          <a:r>
            <a:rPr lang="fr-FR" sz="1600" b="1"/>
            <a:t>Important</a:t>
          </a:r>
        </a:p>
      </dgm:t>
    </dgm:pt>
    <dgm:pt modelId="{5455144B-7029-4001-8565-6B66885184F0}" type="parTrans" cxnId="{251B147E-E345-472B-8653-F373988BF73C}">
      <dgm:prSet/>
      <dgm:spPr/>
      <dgm:t>
        <a:bodyPr/>
        <a:lstStyle/>
        <a:p>
          <a:endParaRPr lang="fr-FR"/>
        </a:p>
      </dgm:t>
    </dgm:pt>
    <dgm:pt modelId="{E8205624-F5BD-4096-9EB2-B6669000C90D}" type="sibTrans" cxnId="{251B147E-E345-472B-8653-F373988BF73C}">
      <dgm:prSet/>
      <dgm:spPr/>
      <dgm:t>
        <a:bodyPr/>
        <a:lstStyle/>
        <a:p>
          <a:endParaRPr lang="fr-FR"/>
        </a:p>
      </dgm:t>
    </dgm:pt>
    <dgm:pt modelId="{F8386C68-D3AC-4165-AD31-32AF9C15126B}">
      <dgm:prSet phldrT="[Texte]" custT="1"/>
      <dgm:spPr/>
      <dgm:t>
        <a:bodyPr/>
        <a:lstStyle/>
        <a:p>
          <a:r>
            <a:rPr lang="fr-FR" sz="900"/>
            <a:t> Lors d'un déplacement, s’il y a quelqu’un dans la salle (un personnage ou un Intrus), ne résolvez pas de jet de bruit. (P.14 règles)</a:t>
          </a:r>
        </a:p>
      </dgm:t>
    </dgm:pt>
    <dgm:pt modelId="{D4A46CB6-2B3C-4539-A893-47AB04F99655}" type="parTrans" cxnId="{088CCE4A-4EC1-43AD-A97E-F4A008738C4D}">
      <dgm:prSet/>
      <dgm:spPr/>
      <dgm:t>
        <a:bodyPr/>
        <a:lstStyle/>
        <a:p>
          <a:endParaRPr lang="fr-FR"/>
        </a:p>
      </dgm:t>
    </dgm:pt>
    <dgm:pt modelId="{A0F9AFA2-0B87-4E1C-B5B8-22BBFD4B4941}" type="sibTrans" cxnId="{088CCE4A-4EC1-43AD-A97E-F4A008738C4D}">
      <dgm:prSet/>
      <dgm:spPr/>
      <dgm:t>
        <a:bodyPr/>
        <a:lstStyle/>
        <a:p>
          <a:endParaRPr lang="fr-FR"/>
        </a:p>
      </dgm:t>
    </dgm:pt>
    <dgm:pt modelId="{68EAAFDA-2D0E-4003-AC7A-A2D5136ACC6B}">
      <dgm:prSet phldrT="[Texte]" custT="1"/>
      <dgm:spPr/>
      <dgm:t>
        <a:bodyPr/>
        <a:lstStyle/>
        <a:p>
          <a:r>
            <a:rPr lang="fr-FR" sz="900"/>
            <a:t> Si l’on vous demande de placer un Intrus Adulte sur le plateau, mais que les 8 figurines sont déjà en jeu, les Intrus Adultes se retirent. Enlevez toutes les figurines d’Adulte qui ne sont pas en combat et remettez les jetons correspondants dans le sac (si possible). Ensuite, placez une figurine d’Adulte dans la salle où vous devez résoudre une rencontre. (P.15 règles)</a:t>
          </a:r>
        </a:p>
      </dgm:t>
    </dgm:pt>
    <dgm:pt modelId="{53E74530-3CE4-4539-86D4-75C3EF049A19}" type="parTrans" cxnId="{13AB87B5-852A-430D-8D71-403F5D4B220F}">
      <dgm:prSet/>
      <dgm:spPr/>
      <dgm:t>
        <a:bodyPr/>
        <a:lstStyle/>
        <a:p>
          <a:endParaRPr lang="fr-FR"/>
        </a:p>
      </dgm:t>
    </dgm:pt>
    <dgm:pt modelId="{DCA6E86F-863E-4585-B20D-22A6F612974A}" type="sibTrans" cxnId="{13AB87B5-852A-430D-8D71-403F5D4B220F}">
      <dgm:prSet/>
      <dgm:spPr/>
      <dgm:t>
        <a:bodyPr/>
        <a:lstStyle/>
        <a:p>
          <a:endParaRPr lang="fr-FR"/>
        </a:p>
      </dgm:t>
    </dgm:pt>
    <dgm:pt modelId="{7F6CC0CF-07E3-48F2-91A3-6330B48588BA}">
      <dgm:prSet phldrT="[Texte]" custT="1"/>
      <dgm:spPr/>
      <dgm:t>
        <a:bodyPr/>
        <a:lstStyle/>
        <a:p>
          <a:r>
            <a:rPr lang="fr-FR" sz="900"/>
            <a:t> Si un Intrus se déplace vers un conduit, il disparaît dedans. Défaussez tous ses marqueurs Dégâts, remettez son jeton dans le sac, et retirez la figurine du plateau. (P.16 règles)</a:t>
          </a:r>
        </a:p>
      </dgm:t>
    </dgm:pt>
    <dgm:pt modelId="{00DC2924-8853-434A-AB6F-AFDF5C134F5C}" type="parTrans" cxnId="{CAB01E26-3D9A-40D9-BE14-DD2112E2547A}">
      <dgm:prSet/>
      <dgm:spPr/>
      <dgm:t>
        <a:bodyPr/>
        <a:lstStyle/>
        <a:p>
          <a:endParaRPr lang="fr-FR"/>
        </a:p>
      </dgm:t>
    </dgm:pt>
    <dgm:pt modelId="{04A6DD85-5573-470B-968B-C0F44C23CDDB}" type="sibTrans" cxnId="{CAB01E26-3D9A-40D9-BE14-DD2112E2547A}">
      <dgm:prSet/>
      <dgm:spPr/>
      <dgm:t>
        <a:bodyPr/>
        <a:lstStyle/>
        <a:p>
          <a:endParaRPr lang="fr-FR"/>
        </a:p>
      </dgm:t>
    </dgm:pt>
    <dgm:pt modelId="{D36DA09B-15BC-4F85-B334-C9D7B117089F}">
      <dgm:prSet phldrT="[Texte]" custT="1"/>
      <dgm:spPr/>
      <dgm:t>
        <a:bodyPr/>
        <a:lstStyle/>
        <a:p>
          <a:r>
            <a:rPr lang="fr-FR" sz="900"/>
            <a:t> S'il faut placer un jeton feu ou panne et que cela n'est pas possible, le nemesis explose. (P.17 règles)</a:t>
          </a:r>
        </a:p>
      </dgm:t>
    </dgm:pt>
    <dgm:pt modelId="{CCE90CA4-489B-4FC3-9879-122042965C7F}" type="parTrans" cxnId="{C566D6EE-0CE1-4AC5-9D64-F2C4DE8A3D20}">
      <dgm:prSet/>
      <dgm:spPr/>
      <dgm:t>
        <a:bodyPr/>
        <a:lstStyle/>
        <a:p>
          <a:endParaRPr lang="fr-FR"/>
        </a:p>
      </dgm:t>
    </dgm:pt>
    <dgm:pt modelId="{8B727C61-394B-44D9-B072-3882236D74B5}" type="sibTrans" cxnId="{C566D6EE-0CE1-4AC5-9D64-F2C4DE8A3D20}">
      <dgm:prSet/>
      <dgm:spPr/>
      <dgm:t>
        <a:bodyPr/>
        <a:lstStyle/>
        <a:p>
          <a:endParaRPr lang="fr-FR"/>
        </a:p>
      </dgm:t>
    </dgm:pt>
    <dgm:pt modelId="{6473F0CA-8ABF-4784-80C3-CA83B635B3B7}">
      <dgm:prSet phldrT="[Texte]" custT="1"/>
      <dgm:spPr/>
      <dgm:t>
        <a:bodyPr/>
        <a:lstStyle/>
        <a:p>
          <a:r>
            <a:rPr lang="fr-FR" sz="900"/>
            <a:t> Le nid et la salle de slime ne peuvent pas accueillir de marqueur Panne. (P.17 règles)</a:t>
          </a:r>
        </a:p>
      </dgm:t>
    </dgm:pt>
    <dgm:pt modelId="{A8F2793C-C032-45F1-8E3E-382577113F51}" type="parTrans" cxnId="{FF9680D0-91E5-4CCF-BA46-E5E90AD38463}">
      <dgm:prSet/>
      <dgm:spPr/>
      <dgm:t>
        <a:bodyPr/>
        <a:lstStyle/>
        <a:p>
          <a:endParaRPr lang="fr-FR"/>
        </a:p>
      </dgm:t>
    </dgm:pt>
    <dgm:pt modelId="{5B7CC2D7-A223-4375-B086-548F1E485C3B}" type="sibTrans" cxnId="{FF9680D0-91E5-4CCF-BA46-E5E90AD38463}">
      <dgm:prSet/>
      <dgm:spPr/>
      <dgm:t>
        <a:bodyPr/>
        <a:lstStyle/>
        <a:p>
          <a:endParaRPr lang="fr-FR"/>
        </a:p>
      </dgm:t>
    </dgm:pt>
    <dgm:pt modelId="{679EDC48-BF0E-43A6-B1B7-9E24A2272E48}">
      <dgm:prSet phldrT="[Texte]" custT="1"/>
      <dgm:spPr/>
      <dgm:t>
        <a:bodyPr/>
        <a:lstStyle/>
        <a:p>
          <a:r>
            <a:rPr lang="fr-FR" sz="900"/>
            <a:t> L’état des moteurs (endommagé/opérationnel) n’est jamais affecté par le marqueur Panne de leur salle. (P.17 règles)</a:t>
          </a:r>
        </a:p>
      </dgm:t>
    </dgm:pt>
    <dgm:pt modelId="{9D7E7305-4DFB-4041-9A25-942C4D9120A5}" type="parTrans" cxnId="{2EFCC2B5-A9B2-406D-BC69-BC30B7A3E559}">
      <dgm:prSet/>
      <dgm:spPr/>
      <dgm:t>
        <a:bodyPr/>
        <a:lstStyle/>
        <a:p>
          <a:endParaRPr lang="fr-FR"/>
        </a:p>
      </dgm:t>
    </dgm:pt>
    <dgm:pt modelId="{6C983102-5632-45B1-8B3A-7DADB026DB12}" type="sibTrans" cxnId="{2EFCC2B5-A9B2-406D-BC69-BC30B7A3E559}">
      <dgm:prSet/>
      <dgm:spPr/>
      <dgm:t>
        <a:bodyPr/>
        <a:lstStyle/>
        <a:p>
          <a:endParaRPr lang="fr-FR"/>
        </a:p>
      </dgm:t>
    </dgm:pt>
    <dgm:pt modelId="{36F61988-0CC4-4D47-8A2C-DABB497DDE01}">
      <dgm:prSet phldrT="[Texte]" custT="1"/>
      <dgm:spPr/>
      <dgm:t>
        <a:bodyPr/>
        <a:lstStyle/>
        <a:p>
          <a:r>
            <a:rPr lang="fr-FR" sz="900"/>
            <a:t> Si plusieurs Intrus se déplacent depuis la même salle et qu'ils tombent sur une porte. Ils détruisent la porte, mais restent tous dans la salle de départ. (P.17 règles)</a:t>
          </a:r>
        </a:p>
      </dgm:t>
    </dgm:pt>
    <dgm:pt modelId="{5DCBE905-A517-4580-81F6-4080FEEC5D9A}" type="parTrans" cxnId="{CC5D6E39-1916-4F52-A6F1-451A34084802}">
      <dgm:prSet/>
      <dgm:spPr/>
      <dgm:t>
        <a:bodyPr/>
        <a:lstStyle/>
        <a:p>
          <a:endParaRPr lang="fr-FR"/>
        </a:p>
      </dgm:t>
    </dgm:pt>
    <dgm:pt modelId="{A983D3BE-75D5-4EE2-8B5C-95F4894DEFE4}" type="sibTrans" cxnId="{CC5D6E39-1916-4F52-A6F1-451A34084802}">
      <dgm:prSet/>
      <dgm:spPr/>
      <dgm:t>
        <a:bodyPr/>
        <a:lstStyle/>
        <a:p>
          <a:endParaRPr lang="fr-FR"/>
        </a:p>
      </dgm:t>
    </dgm:pt>
    <dgm:pt modelId="{7F83F67D-0E1E-4C0C-A6C0-0E9A170CCEFA}">
      <dgm:prSet phldrT="[Texte]" custT="1"/>
      <dgm:spPr/>
      <dgm:t>
        <a:bodyPr/>
        <a:lstStyle/>
        <a:p>
          <a:r>
            <a:rPr lang="fr-FR" sz="900"/>
            <a:t> Dans une nacelles : vous pouvez partir immédiatement ou attendre qu’un autre passager vous rejoigne et occupe la deuxième case disponible. (P.26 règles)</a:t>
          </a:r>
        </a:p>
      </dgm:t>
    </dgm:pt>
    <dgm:pt modelId="{C166C99C-2815-4DBC-87C3-734FFA214466}" type="parTrans" cxnId="{2016FED4-E265-45AF-BC6F-573B427CD30C}">
      <dgm:prSet/>
      <dgm:spPr/>
      <dgm:t>
        <a:bodyPr/>
        <a:lstStyle/>
        <a:p>
          <a:endParaRPr lang="fr-FR"/>
        </a:p>
      </dgm:t>
    </dgm:pt>
    <dgm:pt modelId="{F7FE2399-1E91-44B6-BF08-7B08B25F3293}" type="sibTrans" cxnId="{2016FED4-E265-45AF-BC6F-573B427CD30C}">
      <dgm:prSet/>
      <dgm:spPr/>
      <dgm:t>
        <a:bodyPr/>
        <a:lstStyle/>
        <a:p>
          <a:endParaRPr lang="fr-FR"/>
        </a:p>
      </dgm:t>
    </dgm:pt>
    <dgm:pt modelId="{451F7359-294F-4A6F-A3F4-4D52D32BAC94}">
      <dgm:prSet phldrT="[Texte]" custT="1"/>
      <dgm:spPr/>
      <dgm:t>
        <a:bodyPr/>
        <a:lstStyle/>
        <a:p>
          <a:r>
            <a:rPr lang="fr-FR" sz="900"/>
            <a:t> Quand un intrus subit un dégât du feu, exécuter les règles de la section </a:t>
          </a:r>
          <a:r>
            <a:rPr lang="fr-FR" sz="900" b="1"/>
            <a:t>Dégâts, retraite et mort des Intrus.</a:t>
          </a:r>
          <a:endParaRPr lang="fr-FR" sz="900"/>
        </a:p>
      </dgm:t>
    </dgm:pt>
    <dgm:pt modelId="{BCF4F3AC-A101-4108-B607-7B7A7E3E0F6D}" type="parTrans" cxnId="{537FFB34-890B-470F-BE51-A5902325500F}">
      <dgm:prSet/>
      <dgm:spPr/>
      <dgm:t>
        <a:bodyPr/>
        <a:lstStyle/>
        <a:p>
          <a:endParaRPr lang="fr-FR"/>
        </a:p>
      </dgm:t>
    </dgm:pt>
    <dgm:pt modelId="{FC8A1241-D0AC-4D43-8952-45D84D91274E}" type="sibTrans" cxnId="{537FFB34-890B-470F-BE51-A5902325500F}">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0872">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18C7CCAE-FEEA-4E54-8C50-1F18FAC0BB28}" type="pres">
      <dgm:prSet presAssocID="{4F8071A2-9492-401D-8B9B-AB25B6C93836}" presName="parentLin" presStyleCnt="0"/>
      <dgm:spPr/>
    </dgm:pt>
    <dgm:pt modelId="{0D4E265F-46A1-4A32-A5C5-A69EADF91E01}" type="pres">
      <dgm:prSet presAssocID="{4F8071A2-9492-401D-8B9B-AB25B6C93836}" presName="parentLeftMargin" presStyleLbl="node1" presStyleIdx="0" presStyleCnt="4" custScaleX="109625"/>
      <dgm:spPr/>
    </dgm:pt>
    <dgm:pt modelId="{F0BE2D94-0ABE-49FB-93B8-684A8BCA6C1E}" type="pres">
      <dgm:prSet presAssocID="{4F8071A2-9492-401D-8B9B-AB25B6C93836}" presName="parentText" presStyleLbl="node1" presStyleIdx="1" presStyleCnt="4">
        <dgm:presLayoutVars>
          <dgm:chMax val="0"/>
          <dgm:bulletEnabled val="1"/>
        </dgm:presLayoutVars>
      </dgm:prSet>
      <dgm:spPr/>
    </dgm:pt>
    <dgm:pt modelId="{45119646-A63F-4E29-9745-4202712781EB}" type="pres">
      <dgm:prSet presAssocID="{4F8071A2-9492-401D-8B9B-AB25B6C93836}" presName="negativeSpace" presStyleCnt="0"/>
      <dgm:spPr/>
    </dgm:pt>
    <dgm:pt modelId="{319C313E-AEAD-4C74-862A-DAE4F2930D19}" type="pres">
      <dgm:prSet presAssocID="{4F8071A2-9492-401D-8B9B-AB25B6C93836}" presName="childText" presStyleLbl="conFgAcc1" presStyleIdx="1" presStyleCnt="4" custScaleY="100737" custLinFactNeighborY="7621">
        <dgm:presLayoutVars>
          <dgm:bulletEnabled val="1"/>
        </dgm:presLayoutVars>
      </dgm:prSet>
      <dgm:spPr/>
    </dgm:pt>
    <dgm:pt modelId="{AF263AE8-D984-4A13-BE0F-7FD566269752}" type="pres">
      <dgm:prSet presAssocID="{F18A7460-95F6-4776-91FA-3D6144B0D09B}" presName="spaceBetweenRectangles" presStyleCnt="0"/>
      <dgm:spPr/>
    </dgm:pt>
    <dgm:pt modelId="{8BC27B48-7BF6-4A23-92A9-B9A1DFC788C1}" type="pres">
      <dgm:prSet presAssocID="{C141FCF3-DB16-4A8D-B2A7-06463B1012E5}" presName="parentLin" presStyleCnt="0"/>
      <dgm:spPr/>
    </dgm:pt>
    <dgm:pt modelId="{4F3CBC0F-907E-4F0A-9C3F-972ED7F7D91E}" type="pres">
      <dgm:prSet presAssocID="{C141FCF3-DB16-4A8D-B2A7-06463B1012E5}" presName="parentLeftMargin" presStyleLbl="node1" presStyleIdx="1" presStyleCnt="4" custScaleX="100872"/>
      <dgm:spPr/>
    </dgm:pt>
    <dgm:pt modelId="{B08AB6CF-99C8-44E7-8713-E6BEB988D2AA}" type="pres">
      <dgm:prSet presAssocID="{C141FCF3-DB16-4A8D-B2A7-06463B1012E5}" presName="parentText" presStyleLbl="node1" presStyleIdx="2" presStyleCnt="4">
        <dgm:presLayoutVars>
          <dgm:chMax val="0"/>
          <dgm:bulletEnabled val="1"/>
        </dgm:presLayoutVars>
      </dgm:prSet>
      <dgm:spPr/>
    </dgm:pt>
    <dgm:pt modelId="{8E51D1E4-70E4-4D43-8BA6-D6CBC2B5179B}" type="pres">
      <dgm:prSet presAssocID="{C141FCF3-DB16-4A8D-B2A7-06463B1012E5}" presName="negativeSpace" presStyleCnt="0"/>
      <dgm:spPr/>
    </dgm:pt>
    <dgm:pt modelId="{050BB343-2FEB-4B1D-A804-28496239321C}" type="pres">
      <dgm:prSet presAssocID="{C141FCF3-DB16-4A8D-B2A7-06463B1012E5}" presName="childText" presStyleLbl="conFgAcc1" presStyleIdx="2" presStyleCnt="4" custScaleY="100737" custLinFactNeighborY="7621">
        <dgm:presLayoutVars>
          <dgm:bulletEnabled val="1"/>
        </dgm:presLayoutVars>
      </dgm:prSet>
      <dgm:spPr/>
    </dgm:pt>
    <dgm:pt modelId="{ED0EA866-6683-4409-86B0-CAB49F46C272}" type="pres">
      <dgm:prSet presAssocID="{40F13CFD-E969-423D-8C45-4EE3E9256DB0}" presName="spaceBetweenRectangles" presStyleCnt="0"/>
      <dgm:spPr/>
    </dgm:pt>
    <dgm:pt modelId="{361D48E7-42B2-4354-B099-8FB81B8B64A5}" type="pres">
      <dgm:prSet presAssocID="{268366A1-4A4B-4287-83D2-4F49BE6485E4}" presName="parentLin" presStyleCnt="0"/>
      <dgm:spPr/>
    </dgm:pt>
    <dgm:pt modelId="{F18279B1-0BB2-4FC1-A6F3-6965CE2F540A}" type="pres">
      <dgm:prSet presAssocID="{268366A1-4A4B-4287-83D2-4F49BE6485E4}" presName="parentLeftMargin" presStyleLbl="node1" presStyleIdx="2" presStyleCnt="4"/>
      <dgm:spPr/>
    </dgm:pt>
    <dgm:pt modelId="{8DA1689A-79FF-4A9E-8833-21D7BD8C1A55}" type="pres">
      <dgm:prSet presAssocID="{268366A1-4A4B-4287-83D2-4F49BE6485E4}" presName="parentText" presStyleLbl="node1" presStyleIdx="3" presStyleCnt="4">
        <dgm:presLayoutVars>
          <dgm:chMax val="0"/>
          <dgm:bulletEnabled val="1"/>
        </dgm:presLayoutVars>
      </dgm:prSet>
      <dgm:spPr/>
    </dgm:pt>
    <dgm:pt modelId="{C4A1B9AD-015F-4414-8B63-929FD2F8418A}" type="pres">
      <dgm:prSet presAssocID="{268366A1-4A4B-4287-83D2-4F49BE6485E4}" presName="negativeSpace" presStyleCnt="0"/>
      <dgm:spPr/>
    </dgm:pt>
    <dgm:pt modelId="{4C4AF0C0-FB97-46E5-8CA4-A574AF5E8FE7}" type="pres">
      <dgm:prSet presAssocID="{268366A1-4A4B-4287-83D2-4F49BE6485E4}" presName="childText" presStyleLbl="conFgAcc1" presStyleIdx="3" presStyleCnt="4" custScaleY="100737" custLinFactNeighborY="7621">
        <dgm:presLayoutVars>
          <dgm:bulletEnabled val="1"/>
        </dgm:presLayoutVars>
      </dgm:prSet>
      <dgm:spPr/>
    </dgm:pt>
  </dgm:ptLst>
  <dgm:cxnLst>
    <dgm:cxn modelId="{244D5906-3A2B-4033-A586-6B9731F64B65}" type="presOf" srcId="{086BBA76-692B-4C12-BBBE-76B3223B9AEA}" destId="{D246AA03-D4FA-4FDF-B5CC-B67C486862FD}" srcOrd="0" destOrd="4" presId="urn:microsoft.com/office/officeart/2005/8/layout/list1"/>
    <dgm:cxn modelId="{3714AA10-9043-4755-82C0-4FC6B6D639DB}" type="presOf" srcId="{361E853F-E3A5-418E-AEA4-485C5D826667}" destId="{D246AA03-D4FA-4FDF-B5CC-B67C486862FD}" srcOrd="0" destOrd="0" presId="urn:microsoft.com/office/officeart/2005/8/layout/list1"/>
    <dgm:cxn modelId="{64B4BF16-D45F-4B9C-B7FE-F411EDD1AA4B}" type="presOf" srcId="{208197B2-B2F6-477D-BA33-E904A9097571}" destId="{050BB343-2FEB-4B1D-A804-28496239321C}" srcOrd="0" destOrd="4" presId="urn:microsoft.com/office/officeart/2005/8/layout/list1"/>
    <dgm:cxn modelId="{9FC9C61D-BE70-4D1B-99D4-F2DF5ED7AF66}" srcId="{13401221-3AE0-4C76-8EB2-5FB801E61BA5}" destId="{C6673622-58F9-4249-9F06-057993B94632}" srcOrd="3" destOrd="0" parTransId="{C1EB9AD5-2B60-4B95-A936-16398162AE71}" sibTransId="{ED8BF437-DAA4-4413-80AA-A3BFA27BCCA3}"/>
    <dgm:cxn modelId="{172A1F25-6DD6-4B2B-B020-27916FA28381}" type="presOf" srcId="{268366A1-4A4B-4287-83D2-4F49BE6485E4}" destId="{8DA1689A-79FF-4A9E-8833-21D7BD8C1A55}" srcOrd="1" destOrd="0" presId="urn:microsoft.com/office/officeart/2005/8/layout/list1"/>
    <dgm:cxn modelId="{CAB01E26-3D9A-40D9-BE14-DD2112E2547A}" srcId="{268366A1-4A4B-4287-83D2-4F49BE6485E4}" destId="{7F6CC0CF-07E3-48F2-91A3-6330B48588BA}" srcOrd="2" destOrd="0" parTransId="{00DC2924-8853-434A-AB6F-AFDF5C134F5C}" sibTransId="{04A6DD85-5573-470B-968B-C0F44C23CDDB}"/>
    <dgm:cxn modelId="{537FFB34-890B-470F-BE51-A5902325500F}" srcId="{268366A1-4A4B-4287-83D2-4F49BE6485E4}" destId="{451F7359-294F-4A6F-A3F4-4D52D32BAC94}" srcOrd="8" destOrd="0" parTransId="{BCF4F3AC-A101-4108-B607-7B7A7E3E0F6D}" sibTransId="{FC8A1241-D0AC-4D43-8952-45D84D91274E}"/>
    <dgm:cxn modelId="{80782E35-8F3A-4C04-A9CD-73278C499453}" type="presOf" srcId="{C6673622-58F9-4249-9F06-057993B94632}" destId="{D246AA03-D4FA-4FDF-B5CC-B67C486862FD}" srcOrd="0" destOrd="5" presId="urn:microsoft.com/office/officeart/2005/8/layout/list1"/>
    <dgm:cxn modelId="{CC5D6E39-1916-4F52-A6F1-451A34084802}" srcId="{268366A1-4A4B-4287-83D2-4F49BE6485E4}" destId="{36F61988-0CC4-4D47-8A2C-DABB497DDE01}" srcOrd="6" destOrd="0" parTransId="{5DCBE905-A517-4580-81F6-4080FEEC5D9A}" sibTransId="{A983D3BE-75D5-4EE2-8B5C-95F4894DEFE4}"/>
    <dgm:cxn modelId="{4CD55139-EAFD-4B01-B4C6-FF067B82CE2B}" type="presOf" srcId="{C054224C-C089-4A20-9F79-498F87E3441F}" destId="{050BB343-2FEB-4B1D-A804-28496239321C}" srcOrd="0" destOrd="2" presId="urn:microsoft.com/office/officeart/2005/8/layout/list1"/>
    <dgm:cxn modelId="{CF64723B-620A-48AD-85A2-A802EDBBAD03}" srcId="{C141FCF3-DB16-4A8D-B2A7-06463B1012E5}" destId="{C054224C-C089-4A20-9F79-498F87E3441F}" srcOrd="2" destOrd="0" parTransId="{E6914EB7-819D-49B4-A5BE-099C5386BC73}" sibTransId="{8A9B86E1-B5B6-4883-AC48-0D2143A324EE}"/>
    <dgm:cxn modelId="{9CEBCD3B-3418-4588-B534-30F171A2C90B}" srcId="{13401221-3AE0-4C76-8EB2-5FB801E61BA5}" destId="{91E3E196-23AE-4683-BF66-FFC120382F36}" srcOrd="4" destOrd="0" parTransId="{693E1166-D6FB-495F-B192-CB19818715C4}" sibTransId="{7E69C75E-6F7B-499B-8DB6-1196F69741FB}"/>
    <dgm:cxn modelId="{9C7B9A5C-CA96-4B13-81E6-F7F65D319585}" srcId="{C141FCF3-DB16-4A8D-B2A7-06463B1012E5}" destId="{F22ACB03-842C-4DBA-91E3-FC755D9A5BBA}" srcOrd="0" destOrd="0" parTransId="{21316196-A566-4658-9747-E58620474E74}" sibTransId="{36D474D7-EB11-4CD6-A4D2-B09BAE918477}"/>
    <dgm:cxn modelId="{23A4FE5F-ADBB-46DC-BF31-207EC6AD2F25}" type="presOf" srcId="{93B04C79-A406-4F6C-A06E-BEED338507E7}" destId="{050BB343-2FEB-4B1D-A804-28496239321C}" srcOrd="0" destOrd="1" presId="urn:microsoft.com/office/officeart/2005/8/layout/list1"/>
    <dgm:cxn modelId="{AECD3B63-3141-456F-B913-A8AA625E2418}" type="presOf" srcId="{F22ACB03-842C-4DBA-91E3-FC755D9A5BBA}" destId="{050BB343-2FEB-4B1D-A804-28496239321C}" srcOrd="0" destOrd="0" presId="urn:microsoft.com/office/officeart/2005/8/layout/list1"/>
    <dgm:cxn modelId="{59C3D343-BA3C-4F78-8A05-1F49FBB59503}" srcId="{D6CB71BB-99AD-4A52-8FA3-C40DD2938D71}" destId="{13401221-3AE0-4C76-8EB2-5FB801E61BA5}" srcOrd="1" destOrd="0" parTransId="{666DA121-3FF6-4B30-9CC0-6265479556DD}" sibTransId="{82A4A337-B0A7-4297-A3B8-5D1C085B1D78}"/>
    <dgm:cxn modelId="{FC2B7E65-F1C9-4C84-8963-6B3AEF815B06}" type="presOf" srcId="{451F7359-294F-4A6F-A3F4-4D52D32BAC94}" destId="{4C4AF0C0-FB97-46E5-8CA4-A574AF5E8FE7}" srcOrd="0" destOrd="8" presId="urn:microsoft.com/office/officeart/2005/8/layout/list1"/>
    <dgm:cxn modelId="{6176C966-B37A-49DE-B4D6-3791594E9A7A}" type="presOf" srcId="{C141FCF3-DB16-4A8D-B2A7-06463B1012E5}" destId="{B08AB6CF-99C8-44E7-8713-E6BEB988D2AA}" srcOrd="1" destOrd="0" presId="urn:microsoft.com/office/officeart/2005/8/layout/list1"/>
    <dgm:cxn modelId="{3CDB1347-33EE-46B8-979D-291D57A2869B}" srcId="{13401221-3AE0-4C76-8EB2-5FB801E61BA5}" destId="{0E4201C4-E69B-4BB8-A306-38CC7D97D0C0}" srcOrd="1" destOrd="0" parTransId="{B07A3F01-BB40-4C87-9F3F-067A4AC8723C}" sibTransId="{DD85528D-859C-46C5-94C8-F08737B3DD83}"/>
    <dgm:cxn modelId="{7605CB67-CD75-4D60-B4D6-126AA4896EEF}" srcId="{C141FCF3-DB16-4A8D-B2A7-06463B1012E5}" destId="{99133425-597D-449E-BA67-4A318E448FEA}" srcOrd="3" destOrd="0" parTransId="{90B697C8-7AFC-4AF9-B704-7AAA605D09E7}" sibTransId="{8692D5C2-4B60-4510-9349-97329F41313C}"/>
    <dgm:cxn modelId="{BD1AF467-49CA-44C7-9EEA-E8444991483C}" type="presOf" srcId="{FE993DB4-109D-4BE0-BCFA-D2161738F62B}" destId="{319C313E-AEAD-4C74-862A-DAE4F2930D19}" srcOrd="0" destOrd="0" presId="urn:microsoft.com/office/officeart/2005/8/layout/list1"/>
    <dgm:cxn modelId="{9D7EE369-6604-44F4-AF07-7F80F5A9D76D}" type="presOf" srcId="{538043CD-F849-4E19-ADDF-51FE93DF618E}" destId="{319C313E-AEAD-4C74-862A-DAE4F2930D19}" srcOrd="0" destOrd="2" presId="urn:microsoft.com/office/officeart/2005/8/layout/list1"/>
    <dgm:cxn modelId="{779BFF49-AA42-4E5C-A895-60A5D2AF61D5}" srcId="{13401221-3AE0-4C76-8EB2-5FB801E61BA5}" destId="{086BBA76-692B-4C12-BBBE-76B3223B9AEA}" srcOrd="2" destOrd="0" parTransId="{BEC0DBD3-2B08-47F5-8A12-9C5A68935C4E}" sibTransId="{6E6E8879-8102-48A1-A38F-D9E600076048}"/>
    <dgm:cxn modelId="{088CCE4A-4EC1-43AD-A97E-F4A008738C4D}" srcId="{268366A1-4A4B-4287-83D2-4F49BE6485E4}" destId="{F8386C68-D3AC-4165-AD31-32AF9C15126B}" srcOrd="0" destOrd="0" parTransId="{D4A46CB6-2B3C-4539-A893-47AB04F99655}" sibTransId="{A0F9AFA2-0B87-4E1C-B5B8-22BBFD4B4941}"/>
    <dgm:cxn modelId="{14FCC04D-A4E4-4FFB-B931-4054DEEDB188}" type="presOf" srcId="{99133425-597D-449E-BA67-4A318E448FEA}" destId="{050BB343-2FEB-4B1D-A804-28496239321C}" srcOrd="0" destOrd="3" presId="urn:microsoft.com/office/officeart/2005/8/layout/list1"/>
    <dgm:cxn modelId="{72F68C51-6521-4DF5-9DF3-28E3EAE658FF}" type="presOf" srcId="{C141FCF3-DB16-4A8D-B2A7-06463B1012E5}" destId="{4F3CBC0F-907E-4F0A-9C3F-972ED7F7D91E}" srcOrd="0" destOrd="0" presId="urn:microsoft.com/office/officeart/2005/8/layout/list1"/>
    <dgm:cxn modelId="{2E242A76-80FF-4DD2-B47B-D0CBF69F485F}" type="presOf" srcId="{1FEEA204-85FC-4764-8FAD-38DED170BEF5}" destId="{D246AA03-D4FA-4FDF-B5CC-B67C486862FD}" srcOrd="0" destOrd="2" presId="urn:microsoft.com/office/officeart/2005/8/layout/list1"/>
    <dgm:cxn modelId="{59D4A17C-EA61-4E6C-8E52-910A43F96D9E}" type="presOf" srcId="{D6CB71BB-99AD-4A52-8FA3-C40DD2938D71}" destId="{E6DA58EF-B4CA-477B-BDA6-DE88A0D6DF85}" srcOrd="0" destOrd="0" presId="urn:microsoft.com/office/officeart/2005/8/layout/list1"/>
    <dgm:cxn modelId="{251B147E-E345-472B-8653-F373988BF73C}" srcId="{3C875127-B782-457A-9B81-4B2F4EC03FFE}" destId="{268366A1-4A4B-4287-83D2-4F49BE6485E4}" srcOrd="3" destOrd="0" parTransId="{5455144B-7029-4001-8565-6B66885184F0}" sibTransId="{E8205624-F5BD-4096-9EB2-B6669000C90D}"/>
    <dgm:cxn modelId="{C7272580-EB90-4412-81E2-06F2A68CA8F8}" type="presOf" srcId="{3C875127-B782-457A-9B81-4B2F4EC03FFE}" destId="{D5099D35-1870-49B1-B445-06C97340E9BB}" srcOrd="0" destOrd="0" presId="urn:microsoft.com/office/officeart/2005/8/layout/list1"/>
    <dgm:cxn modelId="{912DD880-3B79-4BDA-8BFD-D54BCAE4285A}" type="presOf" srcId="{91E3E196-23AE-4683-BF66-FFC120382F36}" destId="{D246AA03-D4FA-4FDF-B5CC-B67C486862FD}" srcOrd="0" destOrd="6" presId="urn:microsoft.com/office/officeart/2005/8/layout/list1"/>
    <dgm:cxn modelId="{5524F681-0694-4D6C-98F1-6494462102F2}" type="presOf" srcId="{268366A1-4A4B-4287-83D2-4F49BE6485E4}" destId="{F18279B1-0BB2-4FC1-A6F3-6965CE2F540A}" srcOrd="0" destOrd="0" presId="urn:microsoft.com/office/officeart/2005/8/layout/list1"/>
    <dgm:cxn modelId="{636B5D85-8B23-42C5-9DD7-0CF24ED9B181}" type="presOf" srcId="{13401221-3AE0-4C76-8EB2-5FB801E61BA5}" destId="{D246AA03-D4FA-4FDF-B5CC-B67C486862FD}" srcOrd="0" destOrd="1"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425AC08B-8AAE-4C99-B846-ED5506B5CC7E}" type="presOf" srcId="{68EAAFDA-2D0E-4003-AC7A-A2D5136ACC6B}" destId="{4C4AF0C0-FB97-46E5-8CA4-A574AF5E8FE7}" srcOrd="0" destOrd="1" presId="urn:microsoft.com/office/officeart/2005/8/layout/list1"/>
    <dgm:cxn modelId="{698DD48F-195F-49DF-A485-0DB8FB9D4194}" type="presOf" srcId="{679EDC48-BF0E-43A6-B1B7-9E24A2272E48}" destId="{4C4AF0C0-FB97-46E5-8CA4-A574AF5E8FE7}" srcOrd="0" destOrd="5" presId="urn:microsoft.com/office/officeart/2005/8/layout/list1"/>
    <dgm:cxn modelId="{5C7FDD90-E862-461B-8479-90B6EC5C6D28}" srcId="{C141FCF3-DB16-4A8D-B2A7-06463B1012E5}" destId="{93B04C79-A406-4F6C-A06E-BEED338507E7}" srcOrd="1" destOrd="0" parTransId="{FCE5BE8B-04F4-49A4-B081-63341C96002C}" sibTransId="{AC5CEC76-B436-402A-A65F-39D9438B9C4C}"/>
    <dgm:cxn modelId="{A44DDC91-D153-47AA-B1F2-FDE0D84FCA81}" type="presOf" srcId="{D36DA09B-15BC-4F85-B334-C9D7B117089F}" destId="{4C4AF0C0-FB97-46E5-8CA4-A574AF5E8FE7}" srcOrd="0" destOrd="3" presId="urn:microsoft.com/office/officeart/2005/8/layout/list1"/>
    <dgm:cxn modelId="{AFD2EC93-DB0D-4C47-83FA-89359CEFA541}" type="presOf" srcId="{7F6CC0CF-07E3-48F2-91A3-6330B48588BA}" destId="{4C4AF0C0-FB97-46E5-8CA4-A574AF5E8FE7}" srcOrd="0" destOrd="2"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7418F3AA-A1BE-4E54-BB23-8F4A6132B91B}" type="presOf" srcId="{6473F0CA-8ABF-4784-80C3-CA83B635B3B7}" destId="{4C4AF0C0-FB97-46E5-8CA4-A574AF5E8FE7}" srcOrd="0" destOrd="4" presId="urn:microsoft.com/office/officeart/2005/8/layout/list1"/>
    <dgm:cxn modelId="{CEAC7AAF-D5E4-4F10-B100-2550FA08F70D}" type="presOf" srcId="{7F83F67D-0E1E-4C0C-A6C0-0E9A170CCEFA}" destId="{4C4AF0C0-FB97-46E5-8CA4-A574AF5E8FE7}" srcOrd="0" destOrd="7" presId="urn:microsoft.com/office/officeart/2005/8/layout/list1"/>
    <dgm:cxn modelId="{D602D6B1-B5F3-4C2F-AEC9-20B10D2B75ED}" type="presOf" srcId="{36F61988-0CC4-4D47-8A2C-DABB497DDE01}" destId="{4C4AF0C0-FB97-46E5-8CA4-A574AF5E8FE7}" srcOrd="0" destOrd="6" presId="urn:microsoft.com/office/officeart/2005/8/layout/list1"/>
    <dgm:cxn modelId="{7BD442B2-5EB1-492D-A2DB-9611613B6887}" type="presOf" srcId="{D6CB71BB-99AD-4A52-8FA3-C40DD2938D71}" destId="{A9B9F3A5-DBC0-49F3-8CC2-0AACB64EC958}" srcOrd="1" destOrd="0" presId="urn:microsoft.com/office/officeart/2005/8/layout/list1"/>
    <dgm:cxn modelId="{13AB87B5-852A-430D-8D71-403F5D4B220F}" srcId="{268366A1-4A4B-4287-83D2-4F49BE6485E4}" destId="{68EAAFDA-2D0E-4003-AC7A-A2D5136ACC6B}" srcOrd="1" destOrd="0" parTransId="{53E74530-3CE4-4539-86D4-75C3EF049A19}" sibTransId="{DCA6E86F-863E-4585-B20D-22A6F612974A}"/>
    <dgm:cxn modelId="{2EFCC2B5-A9B2-406D-BC69-BC30B7A3E559}" srcId="{268366A1-4A4B-4287-83D2-4F49BE6485E4}" destId="{679EDC48-BF0E-43A6-B1B7-9E24A2272E48}" srcOrd="5" destOrd="0" parTransId="{9D7E7305-4DFB-4041-9A25-942C4D9120A5}" sibTransId="{6C983102-5632-45B1-8B3A-7DADB026DB12}"/>
    <dgm:cxn modelId="{950C44B8-2C2F-4381-A153-0A05FC195939}" srcId="{4F8071A2-9492-401D-8B9B-AB25B6C93836}" destId="{538043CD-F849-4E19-ADDF-51FE93DF618E}" srcOrd="2" destOrd="0" parTransId="{77AB782C-A798-49E1-8AAB-AC1210C44E7F}" sibTransId="{BCA35CB0-48A7-477F-970B-B2162CCB17ED}"/>
    <dgm:cxn modelId="{F16AF9C4-C69A-4BEB-A8E1-22529912C375}" srcId="{4F8071A2-9492-401D-8B9B-AB25B6C93836}" destId="{FE993DB4-109D-4BE0-BCFA-D2161738F62B}" srcOrd="0" destOrd="0" parTransId="{C3CE1F6B-32CF-4EA7-B097-585312FAAAA3}" sibTransId="{7FF20074-A43F-4E35-8830-0441CA0FBC67}"/>
    <dgm:cxn modelId="{3334B7C6-F037-483D-B4F9-7BF25C88C0D5}" type="presOf" srcId="{4F8071A2-9492-401D-8B9B-AB25B6C93836}" destId="{0D4E265F-46A1-4A32-A5C5-A69EADF91E01}" srcOrd="0" destOrd="0" presId="urn:microsoft.com/office/officeart/2005/8/layout/list1"/>
    <dgm:cxn modelId="{213337CB-D8CA-4189-921D-58AC2981A0E8}" srcId="{3C875127-B782-457A-9B81-4B2F4EC03FFE}" destId="{4F8071A2-9492-401D-8B9B-AB25B6C93836}" srcOrd="1" destOrd="0" parTransId="{164E01FB-A537-43AD-A9D8-25487C4642DA}" sibTransId="{F18A7460-95F6-4776-91FA-3D6144B0D09B}"/>
    <dgm:cxn modelId="{FF9680D0-91E5-4CCF-BA46-E5E90AD38463}" srcId="{268366A1-4A4B-4287-83D2-4F49BE6485E4}" destId="{6473F0CA-8ABF-4784-80C3-CA83B635B3B7}" srcOrd="4" destOrd="0" parTransId="{A8F2793C-C032-45F1-8E3E-382577113F51}" sibTransId="{5B7CC2D7-A223-4375-B086-548F1E485C3B}"/>
    <dgm:cxn modelId="{2016FED4-E265-45AF-BC6F-573B427CD30C}" srcId="{268366A1-4A4B-4287-83D2-4F49BE6485E4}" destId="{7F83F67D-0E1E-4C0C-A6C0-0E9A170CCEFA}" srcOrd="7" destOrd="0" parTransId="{C166C99C-2815-4DBC-87C3-734FFA214466}" sibTransId="{F7FE2399-1E91-44B6-BF08-7B08B25F3293}"/>
    <dgm:cxn modelId="{4B9C68D5-DD9C-4C39-B69D-20BC167369A2}" srcId="{3C875127-B782-457A-9B81-4B2F4EC03FFE}" destId="{C141FCF3-DB16-4A8D-B2A7-06463B1012E5}" srcOrd="2" destOrd="0" parTransId="{16DC899A-89BC-4FEC-B329-17678AEF686C}" sibTransId="{40F13CFD-E969-423D-8C45-4EE3E9256DB0}"/>
    <dgm:cxn modelId="{9FD0F6D8-E4CB-4E26-908E-3C7F470F0D73}" type="presOf" srcId="{4F8071A2-9492-401D-8B9B-AB25B6C93836}" destId="{F0BE2D94-0ABE-49FB-93B8-684A8BCA6C1E}" srcOrd="1" destOrd="0" presId="urn:microsoft.com/office/officeart/2005/8/layout/list1"/>
    <dgm:cxn modelId="{8E9998EB-A719-41C3-B234-07ECB10834BB}" type="presOf" srcId="{CB725F95-30B8-4DDD-9729-F64A975F53FF}" destId="{319C313E-AEAD-4C74-862A-DAE4F2930D19}" srcOrd="0" destOrd="1" presId="urn:microsoft.com/office/officeart/2005/8/layout/list1"/>
    <dgm:cxn modelId="{C566D6EE-0CE1-4AC5-9D64-F2C4DE8A3D20}" srcId="{268366A1-4A4B-4287-83D2-4F49BE6485E4}" destId="{D36DA09B-15BC-4F85-B334-C9D7B117089F}" srcOrd="3" destOrd="0" parTransId="{CCE90CA4-489B-4FC3-9879-122042965C7F}" sibTransId="{8B727C61-394B-44D9-B072-3882236D74B5}"/>
    <dgm:cxn modelId="{23A71CEF-F075-481D-89E1-1644021D16CE}" type="presOf" srcId="{F8386C68-D3AC-4165-AD31-32AF9C15126B}" destId="{4C4AF0C0-FB97-46E5-8CA4-A574AF5E8FE7}" srcOrd="0" destOrd="0" presId="urn:microsoft.com/office/officeart/2005/8/layout/list1"/>
    <dgm:cxn modelId="{1ADDE1F1-21BE-4514-9CD4-97B97212FC60}" type="presOf" srcId="{0E4201C4-E69B-4BB8-A306-38CC7D97D0C0}" destId="{D246AA03-D4FA-4FDF-B5CC-B67C486862FD}" srcOrd="0" destOrd="3" presId="urn:microsoft.com/office/officeart/2005/8/layout/list1"/>
    <dgm:cxn modelId="{9A50CEF3-3070-45A1-BDB4-6CF4320D7C93}" srcId="{C141FCF3-DB16-4A8D-B2A7-06463B1012E5}" destId="{208197B2-B2F6-477D-BA33-E904A9097571}" srcOrd="4" destOrd="0" parTransId="{9A5596D8-6809-41EF-8E47-18E2B7E31F73}" sibTransId="{7C9CE110-6C3A-4DDD-87CB-C5FB5166712C}"/>
    <dgm:cxn modelId="{95A435F7-76DA-464C-AA17-02746A8CBE38}" srcId="{4F8071A2-9492-401D-8B9B-AB25B6C93836}" destId="{CB725F95-30B8-4DDD-9729-F64A975F53FF}" srcOrd="1" destOrd="0" parTransId="{2ED40E46-7137-40AD-BD72-813597DF4BDF}" sibTransId="{E9212B8B-1188-4911-95D2-22FF5234CC3F}"/>
    <dgm:cxn modelId="{D51C27FF-1164-492F-9294-E9D8BDE49767}" srcId="{13401221-3AE0-4C76-8EB2-5FB801E61BA5}" destId="{1FEEA204-85FC-4764-8FAD-38DED170BEF5}" srcOrd="0" destOrd="0" parTransId="{AC21FEE2-0238-4B82-9AAB-64241A954729}" sibTransId="{B55F9DBC-C889-47E8-BFED-E7E74E43530C}"/>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B233390E-BB41-4143-AB73-D084015AD6B8}" type="presParOf" srcId="{D5099D35-1870-49B1-B445-06C97340E9BB}" destId="{18C7CCAE-FEEA-4E54-8C50-1F18FAC0BB28}" srcOrd="4" destOrd="0" presId="urn:microsoft.com/office/officeart/2005/8/layout/list1"/>
    <dgm:cxn modelId="{4B63611A-E64D-4FE0-B911-3AB5FC260E76}" type="presParOf" srcId="{18C7CCAE-FEEA-4E54-8C50-1F18FAC0BB28}" destId="{0D4E265F-46A1-4A32-A5C5-A69EADF91E01}" srcOrd="0" destOrd="0" presId="urn:microsoft.com/office/officeart/2005/8/layout/list1"/>
    <dgm:cxn modelId="{D9A4BB90-3CCC-4DB2-9370-2FE19B7E9ABD}" type="presParOf" srcId="{18C7CCAE-FEEA-4E54-8C50-1F18FAC0BB28}" destId="{F0BE2D94-0ABE-49FB-93B8-684A8BCA6C1E}" srcOrd="1" destOrd="0" presId="urn:microsoft.com/office/officeart/2005/8/layout/list1"/>
    <dgm:cxn modelId="{D3E4479F-D3C1-45D2-8F68-8383734AC162}" type="presParOf" srcId="{D5099D35-1870-49B1-B445-06C97340E9BB}" destId="{45119646-A63F-4E29-9745-4202712781EB}" srcOrd="5" destOrd="0" presId="urn:microsoft.com/office/officeart/2005/8/layout/list1"/>
    <dgm:cxn modelId="{53B89F4B-D35A-4DFB-AAE7-4E5286F96155}" type="presParOf" srcId="{D5099D35-1870-49B1-B445-06C97340E9BB}" destId="{319C313E-AEAD-4C74-862A-DAE4F2930D19}" srcOrd="6" destOrd="0" presId="urn:microsoft.com/office/officeart/2005/8/layout/list1"/>
    <dgm:cxn modelId="{AB69613B-C14F-45A3-8381-2EE9B164BF6A}" type="presParOf" srcId="{D5099D35-1870-49B1-B445-06C97340E9BB}" destId="{AF263AE8-D984-4A13-BE0F-7FD566269752}" srcOrd="7" destOrd="0" presId="urn:microsoft.com/office/officeart/2005/8/layout/list1"/>
    <dgm:cxn modelId="{8DA655BE-532C-4C27-BE3A-1F192A5A5430}" type="presParOf" srcId="{D5099D35-1870-49B1-B445-06C97340E9BB}" destId="{8BC27B48-7BF6-4A23-92A9-B9A1DFC788C1}" srcOrd="8" destOrd="0" presId="urn:microsoft.com/office/officeart/2005/8/layout/list1"/>
    <dgm:cxn modelId="{AACBA084-3518-4562-B8D8-24F8B552F50C}" type="presParOf" srcId="{8BC27B48-7BF6-4A23-92A9-B9A1DFC788C1}" destId="{4F3CBC0F-907E-4F0A-9C3F-972ED7F7D91E}" srcOrd="0" destOrd="0" presId="urn:microsoft.com/office/officeart/2005/8/layout/list1"/>
    <dgm:cxn modelId="{9FB873C2-169F-4D3B-AA0B-E5C1761D687A}" type="presParOf" srcId="{8BC27B48-7BF6-4A23-92A9-B9A1DFC788C1}" destId="{B08AB6CF-99C8-44E7-8713-E6BEB988D2AA}" srcOrd="1" destOrd="0" presId="urn:microsoft.com/office/officeart/2005/8/layout/list1"/>
    <dgm:cxn modelId="{47C3A5BC-02C0-44A8-8908-70983FA17B4B}" type="presParOf" srcId="{D5099D35-1870-49B1-B445-06C97340E9BB}" destId="{8E51D1E4-70E4-4D43-8BA6-D6CBC2B5179B}" srcOrd="9" destOrd="0" presId="urn:microsoft.com/office/officeart/2005/8/layout/list1"/>
    <dgm:cxn modelId="{EE2A89A3-D469-4C3B-92AA-B607D7E77496}" type="presParOf" srcId="{D5099D35-1870-49B1-B445-06C97340E9BB}" destId="{050BB343-2FEB-4B1D-A804-28496239321C}" srcOrd="10" destOrd="0" presId="urn:microsoft.com/office/officeart/2005/8/layout/list1"/>
    <dgm:cxn modelId="{66BE8591-4EF3-4F2A-9F6C-E3B9DB13C481}" type="presParOf" srcId="{D5099D35-1870-49B1-B445-06C97340E9BB}" destId="{ED0EA866-6683-4409-86B0-CAB49F46C272}" srcOrd="11" destOrd="0" presId="urn:microsoft.com/office/officeart/2005/8/layout/list1"/>
    <dgm:cxn modelId="{58FD0E73-6D1F-4944-A576-8D97CD2C00C2}" type="presParOf" srcId="{D5099D35-1870-49B1-B445-06C97340E9BB}" destId="{361D48E7-42B2-4354-B099-8FB81B8B64A5}" srcOrd="12" destOrd="0" presId="urn:microsoft.com/office/officeart/2005/8/layout/list1"/>
    <dgm:cxn modelId="{E315582C-41EC-4CF5-9BD1-967CF603B192}" type="presParOf" srcId="{361D48E7-42B2-4354-B099-8FB81B8B64A5}" destId="{F18279B1-0BB2-4FC1-A6F3-6965CE2F540A}" srcOrd="0" destOrd="0" presId="urn:microsoft.com/office/officeart/2005/8/layout/list1"/>
    <dgm:cxn modelId="{EEE31ED7-5EB0-477F-883E-85EE7B51AA04}" type="presParOf" srcId="{361D48E7-42B2-4354-B099-8FB81B8B64A5}" destId="{8DA1689A-79FF-4A9E-8833-21D7BD8C1A55}" srcOrd="1" destOrd="0" presId="urn:microsoft.com/office/officeart/2005/8/layout/list1"/>
    <dgm:cxn modelId="{96FECAA8-EE1E-4908-834F-C3F279B0F68E}" type="presParOf" srcId="{D5099D35-1870-49B1-B445-06C97340E9BB}" destId="{C4A1B9AD-015F-4414-8B63-929FD2F8418A}" srcOrd="13" destOrd="0" presId="urn:microsoft.com/office/officeart/2005/8/layout/list1"/>
    <dgm:cxn modelId="{CA01D4F1-1FBD-41DB-B76A-3E1B2D1D5070}" type="presParOf" srcId="{D5099D35-1870-49B1-B445-06C97340E9BB}" destId="{4C4AF0C0-FB97-46E5-8CA4-A574AF5E8FE7}" srcOrd="14"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149892"/>
          <a:ext cx="6840220" cy="365554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Chaque manche se divise en deux phases consécutives : Phase Joueur et Evénement. (P.10 règles)</a:t>
          </a:r>
        </a:p>
        <a:p>
          <a:pPr marL="57150" lvl="1" indent="-57150" algn="l" defTabSz="400050">
            <a:lnSpc>
              <a:spcPct val="90000"/>
            </a:lnSpc>
            <a:spcBef>
              <a:spcPct val="0"/>
            </a:spcBef>
            <a:spcAft>
              <a:spcPct val="15000"/>
            </a:spcAft>
            <a:buChar char="•"/>
          </a:pPr>
          <a:r>
            <a:rPr lang="fr-FR" sz="900" kern="1200"/>
            <a:t> </a:t>
          </a:r>
          <a:r>
            <a:rPr lang="fr-FR" sz="900" b="1" kern="1200"/>
            <a:t>Phase Joueur </a:t>
          </a:r>
          <a:r>
            <a:rPr lang="fr-FR" sz="900" kern="1200"/>
            <a:t>(P.10 règles) :  </a:t>
          </a:r>
        </a:p>
        <a:p>
          <a:pPr marL="114300" lvl="2" indent="-57150" algn="l" defTabSz="400050">
            <a:lnSpc>
              <a:spcPct val="90000"/>
            </a:lnSpc>
            <a:spcBef>
              <a:spcPct val="0"/>
            </a:spcBef>
            <a:spcAft>
              <a:spcPct val="15000"/>
            </a:spcAft>
            <a:buChar char="•"/>
          </a:pPr>
          <a:r>
            <a:rPr lang="fr-FR" sz="900" kern="1200"/>
            <a:t> 1 : Piochez des cartes Action jusqu’à atteindre 5 cartes. Si pioche vide, mélangez la défausse.</a:t>
          </a:r>
        </a:p>
        <a:p>
          <a:pPr marL="114300" lvl="2" indent="-57150" algn="l" defTabSz="400050">
            <a:lnSpc>
              <a:spcPct val="90000"/>
            </a:lnSpc>
            <a:spcBef>
              <a:spcPct val="0"/>
            </a:spcBef>
            <a:spcAft>
              <a:spcPct val="15000"/>
            </a:spcAft>
            <a:buChar char="•"/>
          </a:pPr>
          <a:r>
            <a:rPr lang="fr-FR" sz="900" kern="1200"/>
            <a:t> 2 : Jouez une succession de tours jusqu'à ce que vous passiez. Un tour est composé de 2 actions (ou d’une action suite à laquelle vous passez, ou de 0 action si vous ne faites que passer). Lorsqu'un joueur passe, il peut défausser autant de cartes qu'il le souhaite. +1 blessure légère si vous terminez 1 tour sur une case en feu.</a:t>
          </a:r>
        </a:p>
        <a:p>
          <a:pPr marL="57150" lvl="1" indent="-57150" algn="l" defTabSz="400050">
            <a:lnSpc>
              <a:spcPct val="90000"/>
            </a:lnSpc>
            <a:spcBef>
              <a:spcPct val="0"/>
            </a:spcBef>
            <a:spcAft>
              <a:spcPct val="15000"/>
            </a:spcAft>
            <a:buChar char="•"/>
          </a:pPr>
          <a:r>
            <a:rPr lang="fr-FR" sz="900" kern="1200"/>
            <a:t> </a:t>
          </a:r>
          <a:r>
            <a:rPr lang="fr-FR" sz="900" b="1" kern="1200"/>
            <a:t>Phase Evénement </a:t>
          </a:r>
          <a:r>
            <a:rPr lang="fr-FR" sz="900" kern="1200"/>
            <a:t>(P.10 règles) : </a:t>
          </a:r>
        </a:p>
        <a:p>
          <a:pPr marL="114300" lvl="2" indent="-57150" algn="l" defTabSz="400050">
            <a:lnSpc>
              <a:spcPct val="90000"/>
            </a:lnSpc>
            <a:spcBef>
              <a:spcPct val="0"/>
            </a:spcBef>
            <a:spcAft>
              <a:spcPct val="15000"/>
            </a:spcAft>
            <a:buChar char="•"/>
          </a:pPr>
          <a:r>
            <a:rPr lang="fr-FR" sz="900" kern="1200"/>
            <a:t> 1 : Déplacez le marqueur Temps sur la piste, d’un cran vers la droite. Si la séquence d’autodestruction a été lancée, déplacez le marqueur correspondant d’un cran vers la droite également.</a:t>
          </a:r>
        </a:p>
        <a:p>
          <a:pPr marL="114300" lvl="2" indent="-57150" algn="l" defTabSz="400050">
            <a:lnSpc>
              <a:spcPct val="90000"/>
            </a:lnSpc>
            <a:spcBef>
              <a:spcPct val="0"/>
            </a:spcBef>
            <a:spcAft>
              <a:spcPct val="15000"/>
            </a:spcAft>
            <a:buChar char="•"/>
          </a:pPr>
          <a:r>
            <a:rPr lang="fr-FR" sz="900" kern="1200"/>
            <a:t> 2 : Tout Intrus engagé en combat avec un personnage l’attaque.</a:t>
          </a:r>
        </a:p>
        <a:p>
          <a:pPr marL="114300" lvl="2" indent="-57150" algn="l" defTabSz="400050">
            <a:lnSpc>
              <a:spcPct val="90000"/>
            </a:lnSpc>
            <a:spcBef>
              <a:spcPct val="0"/>
            </a:spcBef>
            <a:spcAft>
              <a:spcPct val="15000"/>
            </a:spcAft>
            <a:buChar char="•"/>
          </a:pPr>
          <a:r>
            <a:rPr lang="fr-FR" sz="900" kern="1200"/>
            <a:t> 3 : Tout Intrus occupant une salle avec un marqueur Feu subit 1 dégât.</a:t>
          </a:r>
        </a:p>
        <a:p>
          <a:pPr marL="114300" lvl="2" indent="-57150" algn="l" defTabSz="400050">
            <a:lnSpc>
              <a:spcPct val="90000"/>
            </a:lnSpc>
            <a:spcBef>
              <a:spcPct val="0"/>
            </a:spcBef>
            <a:spcAft>
              <a:spcPct val="15000"/>
            </a:spcAft>
            <a:buChar char="•"/>
          </a:pPr>
          <a:r>
            <a:rPr lang="fr-FR" sz="900" kern="1200"/>
            <a:t> 4 : Piochez et résolvez 1 carte Événement. Les symboles d’Intrus affichés sur la carte Événement indiquent quels Intrus se déplacent dans une salle adjacente (sauf s’ils sont en combat) en empruntant le couloir dont le numéro est indiqué. Après l’étape de déplacement des Intrus, résolvez l’effet de la carte Événement. Si vous arrivez au bout du paquet Événement, mélangez la défausse.</a:t>
          </a:r>
        </a:p>
        <a:p>
          <a:pPr marL="114300" lvl="2" indent="-57150" algn="l" defTabSz="400050">
            <a:lnSpc>
              <a:spcPct val="90000"/>
            </a:lnSpc>
            <a:spcBef>
              <a:spcPct val="0"/>
            </a:spcBef>
            <a:spcAft>
              <a:spcPct val="15000"/>
            </a:spcAft>
            <a:buChar char="•"/>
          </a:pPr>
          <a:r>
            <a:rPr lang="fr-FR" sz="900" kern="1200"/>
            <a:t> 5 : Piochez 1 jeton Intrus dans le sac.</a:t>
          </a:r>
        </a:p>
        <a:p>
          <a:pPr marL="171450" lvl="3" indent="-57150" algn="l" defTabSz="400050">
            <a:lnSpc>
              <a:spcPct val="90000"/>
            </a:lnSpc>
            <a:spcBef>
              <a:spcPct val="0"/>
            </a:spcBef>
            <a:spcAft>
              <a:spcPct val="15000"/>
            </a:spcAft>
            <a:buChar char="•"/>
          </a:pPr>
          <a:r>
            <a:rPr lang="fr-FR" sz="900" kern="1200"/>
            <a:t> </a:t>
          </a:r>
          <a:r>
            <a:rPr lang="fr-FR" sz="900" b="1" kern="1200"/>
            <a:t>Larve</a:t>
          </a:r>
          <a:r>
            <a:rPr lang="fr-FR" sz="900" kern="1200"/>
            <a:t> : retirez ce jeton du sac et mettez 1 jeton Adulte à la place.</a:t>
          </a:r>
        </a:p>
        <a:p>
          <a:pPr marL="171450" lvl="3" indent="-57150" algn="l" defTabSz="400050">
            <a:lnSpc>
              <a:spcPct val="90000"/>
            </a:lnSpc>
            <a:spcBef>
              <a:spcPct val="0"/>
            </a:spcBef>
            <a:spcAft>
              <a:spcPct val="15000"/>
            </a:spcAft>
            <a:buChar char="•"/>
          </a:pPr>
          <a:r>
            <a:rPr lang="fr-FR" sz="900" kern="1200"/>
            <a:t> </a:t>
          </a:r>
          <a:r>
            <a:rPr lang="fr-FR" sz="900" b="1" kern="1200"/>
            <a:t>Rôdeur</a:t>
          </a:r>
          <a:r>
            <a:rPr lang="fr-FR" sz="900" kern="1200"/>
            <a:t> : retirez ce jeton du sac et mettez 1 jeton Hybride à la place.</a:t>
          </a:r>
        </a:p>
        <a:p>
          <a:pPr marL="171450" lvl="3" indent="-57150" algn="l" defTabSz="400050">
            <a:lnSpc>
              <a:spcPct val="90000"/>
            </a:lnSpc>
            <a:spcBef>
              <a:spcPct val="0"/>
            </a:spcBef>
            <a:spcAft>
              <a:spcPct val="15000"/>
            </a:spcAft>
            <a:buChar char="•"/>
          </a:pPr>
          <a:r>
            <a:rPr lang="fr-FR" sz="900" kern="1200"/>
            <a:t> </a:t>
          </a:r>
          <a:r>
            <a:rPr lang="fr-FR" sz="900" b="1" kern="1200"/>
            <a:t>Adulte ou Hybride</a:t>
          </a:r>
          <a:r>
            <a:rPr lang="fr-FR" sz="900" kern="1200"/>
            <a:t> : tous les joueurs hors combat résolvent un jet de bruit, dans l’ordre. Remettez le jeton dans le sac.</a:t>
          </a:r>
        </a:p>
        <a:p>
          <a:pPr marL="171450" lvl="3" indent="-57150" algn="l" defTabSz="400050">
            <a:lnSpc>
              <a:spcPct val="90000"/>
            </a:lnSpc>
            <a:spcBef>
              <a:spcPct val="0"/>
            </a:spcBef>
            <a:spcAft>
              <a:spcPct val="15000"/>
            </a:spcAft>
            <a:buChar char="•"/>
          </a:pPr>
          <a:r>
            <a:rPr lang="fr-FR" sz="900" kern="1200"/>
            <a:t> </a:t>
          </a:r>
          <a:r>
            <a:rPr lang="fr-FR" sz="900" b="1" kern="1200"/>
            <a:t>Reine</a:t>
          </a:r>
          <a:r>
            <a:rPr lang="fr-FR" sz="900" kern="1200"/>
            <a:t> : s’il y a au moins un personnage dans le nid, placez-y la Reine et résolvez une rencontre. Si le nid n’a pas encore été découvert ou si personne ne s’y trouve, ajoutez un jeton OEuf supplémentaire sur le plateau Intrus. Remettez le jeton Reine dans le sac.</a:t>
          </a:r>
        </a:p>
        <a:p>
          <a:pPr marL="171450" lvl="3" indent="-57150" algn="l" defTabSz="400050">
            <a:lnSpc>
              <a:spcPct val="90000"/>
            </a:lnSpc>
            <a:spcBef>
              <a:spcPct val="0"/>
            </a:spcBef>
            <a:spcAft>
              <a:spcPct val="15000"/>
            </a:spcAft>
            <a:buChar char="•"/>
          </a:pPr>
          <a:r>
            <a:rPr lang="fr-FR" sz="900" kern="1200"/>
            <a:t> </a:t>
          </a:r>
          <a:r>
            <a:rPr lang="fr-FR" sz="900" b="1" kern="1200"/>
            <a:t>Vierge</a:t>
          </a:r>
          <a:r>
            <a:rPr lang="fr-FR" sz="900" kern="1200"/>
            <a:t> : ajoutez un jeton Adulte dans le sac. S’il n’y a pas de jeton Adulte disponible, rien ne se passe. Remettez le jeton vierge dans le sac.</a:t>
          </a:r>
        </a:p>
      </dsp:txBody>
      <dsp:txXfrm>
        <a:off x="0" y="149892"/>
        <a:ext cx="6840220" cy="3655544"/>
      </dsp:txXfrm>
    </dsp:sp>
    <dsp:sp modelId="{A9B9F3A5-DBC0-49F3-8CC2-0AACB64EC958}">
      <dsp:nvSpPr>
        <dsp:cNvPr id="0" name=""/>
        <dsp:cNvSpPr/>
      </dsp:nvSpPr>
      <dsp:spPr>
        <a:xfrm>
          <a:off x="342011" y="28520"/>
          <a:ext cx="4916859"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Phase du jeu en solo</a:t>
          </a:r>
        </a:p>
      </dsp:txBody>
      <dsp:txXfrm>
        <a:off x="353539" y="40048"/>
        <a:ext cx="4893803" cy="213104"/>
      </dsp:txXfrm>
    </dsp:sp>
    <dsp:sp modelId="{319C313E-AEAD-4C74-862A-DAE4F2930D19}">
      <dsp:nvSpPr>
        <dsp:cNvPr id="0" name=""/>
        <dsp:cNvSpPr/>
      </dsp:nvSpPr>
      <dsp:spPr>
        <a:xfrm>
          <a:off x="0" y="3966717"/>
          <a:ext cx="6840220" cy="13454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S’il y a plusieurs personnages dans la salle, les Intrus attaquent toujours celui qui a le moins de cartes Action en main. S’il y a égalité, ils attaquent le premier joueur. Piochez et résolvez 1 carte Attaque d’Intrus :</a:t>
          </a:r>
        </a:p>
        <a:p>
          <a:pPr marL="114300" lvl="2" indent="-57150" algn="l" defTabSz="400050">
            <a:lnSpc>
              <a:spcPct val="90000"/>
            </a:lnSpc>
            <a:spcBef>
              <a:spcPct val="0"/>
            </a:spcBef>
            <a:spcAft>
              <a:spcPct val="15000"/>
            </a:spcAft>
            <a:buChar char="•"/>
          </a:pPr>
          <a:r>
            <a:rPr lang="fr-FR" sz="900" kern="1200"/>
            <a:t> Si la carte affiche un symbole d’Intrus correspondant à l’Intrus qui attaque, résolvez l’effet de la carte.</a:t>
          </a:r>
        </a:p>
        <a:p>
          <a:pPr marL="114300" lvl="2" indent="-57150" algn="l" defTabSz="400050">
            <a:lnSpc>
              <a:spcPct val="90000"/>
            </a:lnSpc>
            <a:spcBef>
              <a:spcPct val="0"/>
            </a:spcBef>
            <a:spcAft>
              <a:spcPct val="15000"/>
            </a:spcAft>
            <a:buChar char="•"/>
          </a:pPr>
          <a:r>
            <a:rPr lang="fr-FR" sz="900" kern="1200"/>
            <a:t> Sinon, l’attaque échoue.</a:t>
          </a:r>
        </a:p>
        <a:p>
          <a:pPr marL="57150" lvl="1" indent="-57150" algn="l" defTabSz="400050">
            <a:lnSpc>
              <a:spcPct val="90000"/>
            </a:lnSpc>
            <a:spcBef>
              <a:spcPct val="0"/>
            </a:spcBef>
            <a:spcAft>
              <a:spcPct val="15000"/>
            </a:spcAft>
            <a:buChar char="•"/>
          </a:pPr>
          <a:r>
            <a:rPr lang="fr-FR" sz="900" kern="1200"/>
            <a:t> Si vous êtes attaqué par une </a:t>
          </a:r>
          <a:r>
            <a:rPr lang="fr-FR" sz="900" b="1" kern="1200"/>
            <a:t>Larve</a:t>
          </a:r>
          <a:r>
            <a:rPr lang="fr-FR" sz="900" kern="1200"/>
            <a:t>, ne piochez pas de carte Attaque d’Intrus. En revanche retirez la figurine de Larve du plateau et placez-la sur votre plateau individuel (s’il y en a déjà une, gardez celle que vous avez, et retirez l’autre  du jeu) et piochez une carte Contamination.</a:t>
          </a:r>
        </a:p>
        <a:p>
          <a:pPr marL="57150" lvl="1" indent="-57150" algn="l" defTabSz="400050">
            <a:lnSpc>
              <a:spcPct val="90000"/>
            </a:lnSpc>
            <a:spcBef>
              <a:spcPct val="0"/>
            </a:spcBef>
            <a:spcAft>
              <a:spcPct val="15000"/>
            </a:spcAft>
            <a:buChar char="•"/>
          </a:pPr>
          <a:r>
            <a:rPr lang="fr-FR" sz="900" kern="1200"/>
            <a:t> Si vous épuisez le paquet de cartes Attaque d’Intrus, mélangez la défausse pour former une nouvelle pioche.</a:t>
          </a:r>
        </a:p>
      </dsp:txBody>
      <dsp:txXfrm>
        <a:off x="0" y="3966717"/>
        <a:ext cx="6840220" cy="1345443"/>
      </dsp:txXfrm>
    </dsp:sp>
    <dsp:sp modelId="{F0BE2D94-0ABE-49FB-93B8-684A8BCA6C1E}">
      <dsp:nvSpPr>
        <dsp:cNvPr id="0" name=""/>
        <dsp:cNvSpPr/>
      </dsp:nvSpPr>
      <dsp:spPr>
        <a:xfrm>
          <a:off x="374929" y="3845344"/>
          <a:ext cx="5333189"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Attaque d'Intrus (Surprise/Evenement/Fuite) </a:t>
          </a:r>
          <a:r>
            <a:rPr lang="fr-FR" sz="1600" kern="1200"/>
            <a:t>(P.20 règles)</a:t>
          </a:r>
          <a:r>
            <a:rPr lang="fr-FR" sz="1600" b="1" kern="1200"/>
            <a:t>  </a:t>
          </a:r>
        </a:p>
      </dsp:txBody>
      <dsp:txXfrm>
        <a:off x="386457" y="3856872"/>
        <a:ext cx="5310133" cy="213104"/>
      </dsp:txXfrm>
    </dsp:sp>
    <dsp:sp modelId="{2FAC465F-EE7B-42C3-8935-FD641EE9F685}">
      <dsp:nvSpPr>
        <dsp:cNvPr id="0" name=""/>
        <dsp:cNvSpPr/>
      </dsp:nvSpPr>
      <dsp:spPr>
        <a:xfrm>
          <a:off x="0" y="5473440"/>
          <a:ext cx="6840220" cy="13454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 d'un rencontre :</a:t>
          </a:r>
        </a:p>
        <a:p>
          <a:pPr marL="114300" lvl="2" indent="-57150" algn="l" defTabSz="400050">
            <a:lnSpc>
              <a:spcPct val="90000"/>
            </a:lnSpc>
            <a:spcBef>
              <a:spcPct val="0"/>
            </a:spcBef>
            <a:spcAft>
              <a:spcPct val="15000"/>
            </a:spcAft>
            <a:buChar char="•"/>
          </a:pPr>
          <a:r>
            <a:rPr lang="fr-FR" sz="900" kern="1200"/>
            <a:t> Défaussez tous les marqueurs Bruit des couloirs reliés à la salle.</a:t>
          </a:r>
        </a:p>
        <a:p>
          <a:pPr marL="114300" lvl="2" indent="-57150" algn="l" defTabSz="400050">
            <a:lnSpc>
              <a:spcPct val="90000"/>
            </a:lnSpc>
            <a:spcBef>
              <a:spcPct val="0"/>
            </a:spcBef>
            <a:spcAft>
              <a:spcPct val="15000"/>
            </a:spcAft>
            <a:buChar char="•"/>
          </a:pPr>
          <a:r>
            <a:rPr lang="fr-FR" sz="900" kern="1200"/>
            <a:t> Piochez un jeton Intrus dans le sac et placer la figurine correspondante dans la salle. Si c'est un jeton vierge, placer un marqueur bruit dans chaque couloir/conduit et remettre ce Jeton dans le sac. Si le jeton vierge était le dernier du sac, ajoutez 1 jeton Intrus Adulte dans le sac (s’il en reste), puis remettez le jeton vierge avec.</a:t>
          </a:r>
        </a:p>
        <a:p>
          <a:pPr marL="114300" lvl="2" indent="-57150" algn="l" defTabSz="400050">
            <a:lnSpc>
              <a:spcPct val="90000"/>
            </a:lnSpc>
            <a:spcBef>
              <a:spcPct val="0"/>
            </a:spcBef>
            <a:spcAft>
              <a:spcPct val="15000"/>
            </a:spcAft>
            <a:buChar char="•"/>
          </a:pPr>
          <a:r>
            <a:rPr lang="fr-FR" sz="900" kern="1200"/>
            <a:t> Comparez le chiffre du jeton avec le nombre de cartes que vous avez en main. Si vous avez moins de cartes que le chiffre indiqué, vous subissez une attaque-surprise.</a:t>
          </a:r>
        </a:p>
        <a:p>
          <a:pPr marL="114300" lvl="2" indent="-57150" algn="l" defTabSz="400050">
            <a:lnSpc>
              <a:spcPct val="90000"/>
            </a:lnSpc>
            <a:spcBef>
              <a:spcPct val="0"/>
            </a:spcBef>
            <a:spcAft>
              <a:spcPct val="15000"/>
            </a:spcAft>
            <a:buChar char="•"/>
          </a:pPr>
          <a:r>
            <a:rPr lang="fr-FR" sz="900" kern="1200"/>
            <a:t> Mettez le jeton Intrus pioché de côté. Sous certaines conditions, il retournera dans le sac.</a:t>
          </a:r>
        </a:p>
      </dsp:txBody>
      <dsp:txXfrm>
        <a:off x="0" y="5473440"/>
        <a:ext cx="6840220" cy="1345443"/>
      </dsp:txXfrm>
    </dsp:sp>
    <dsp:sp modelId="{DA7B1E43-0195-4D34-A5E2-2FB760DF434B}">
      <dsp:nvSpPr>
        <dsp:cNvPr id="0" name=""/>
        <dsp:cNvSpPr/>
      </dsp:nvSpPr>
      <dsp:spPr>
        <a:xfrm>
          <a:off x="342011" y="5352068"/>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Rencontres </a:t>
          </a:r>
          <a:r>
            <a:rPr lang="fr-FR" sz="1600" kern="1200"/>
            <a:t>(P.18 règles)</a:t>
          </a:r>
          <a:endParaRPr lang="fr-FR" sz="1600" b="1" kern="1200"/>
        </a:p>
      </dsp:txBody>
      <dsp:txXfrm>
        <a:off x="353539" y="5363596"/>
        <a:ext cx="4765098" cy="213104"/>
      </dsp:txXfrm>
    </dsp:sp>
    <dsp:sp modelId="{C83DB633-B6E6-4666-8684-7E2FF7CE9431}">
      <dsp:nvSpPr>
        <dsp:cNvPr id="0" name=""/>
        <dsp:cNvSpPr/>
      </dsp:nvSpPr>
      <dsp:spPr>
        <a:xfrm>
          <a:off x="0" y="6985870"/>
          <a:ext cx="6840220" cy="238625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Lorsqu’un personnage et un Intrus se trouvent dans la même salle, les deux sont considérés comme étant en combat. (P.18 règles)</a:t>
          </a:r>
        </a:p>
        <a:p>
          <a:pPr marL="57150" lvl="1" indent="-57150" algn="l" defTabSz="400050">
            <a:lnSpc>
              <a:spcPct val="90000"/>
            </a:lnSpc>
            <a:spcBef>
              <a:spcPct val="0"/>
            </a:spcBef>
            <a:spcAft>
              <a:spcPct val="15000"/>
            </a:spcAft>
            <a:buChar char="•"/>
          </a:pPr>
          <a:r>
            <a:rPr lang="fr-FR" sz="900" b="1" kern="1200"/>
            <a:t> ARME </a:t>
          </a:r>
          <a:r>
            <a:rPr lang="fr-FR" sz="900" kern="1200"/>
            <a:t>: Choisissez votre arme et votre cible (P.18 règles). Défaussez 1 munition et lancez un dé de combat rouge :</a:t>
          </a:r>
        </a:p>
        <a:p>
          <a:pPr marL="114300" lvl="2" indent="-57150" algn="l" defTabSz="400050">
            <a:lnSpc>
              <a:spcPct val="90000"/>
            </a:lnSpc>
            <a:spcBef>
              <a:spcPct val="0"/>
            </a:spcBef>
            <a:spcAft>
              <a:spcPct val="15000"/>
            </a:spcAft>
            <a:buChar char="•"/>
          </a:pPr>
          <a:r>
            <a:rPr lang="fr-FR" sz="900" kern="1200"/>
            <a:t> </a:t>
          </a:r>
          <a:r>
            <a:rPr lang="fr-FR" sz="900" b="1" kern="1200"/>
            <a:t>Face vide </a:t>
          </a:r>
          <a:r>
            <a:rPr lang="fr-FR" sz="900" kern="1200"/>
            <a:t>: Cible </a:t>
          </a:r>
          <a:r>
            <a:rPr lang="fr-FR" sz="900" i="0" kern="1200"/>
            <a:t>manquée.</a:t>
          </a:r>
          <a:endParaRPr lang="fr-FR" sz="900" kern="1200"/>
        </a:p>
        <a:p>
          <a:pPr marL="114300" lvl="2" indent="-57150" algn="l" defTabSz="400050">
            <a:lnSpc>
              <a:spcPct val="90000"/>
            </a:lnSpc>
            <a:spcBef>
              <a:spcPct val="0"/>
            </a:spcBef>
            <a:spcAft>
              <a:spcPct val="15000"/>
            </a:spcAft>
            <a:buChar char="•"/>
          </a:pPr>
          <a:r>
            <a:rPr lang="fr-FR" sz="900" kern="1200"/>
            <a:t> </a:t>
          </a:r>
          <a:r>
            <a:rPr lang="fr-FR" sz="900" b="1" kern="1200"/>
            <a:t>Face Rôdeur </a:t>
          </a:r>
          <a:r>
            <a:rPr lang="fr-FR" sz="900" kern="1200"/>
            <a:t>: 1 dégât sur les larves et rôdeurs.</a:t>
          </a:r>
        </a:p>
        <a:p>
          <a:pPr marL="114300" lvl="2" indent="-57150" algn="l" defTabSz="400050">
            <a:lnSpc>
              <a:spcPct val="90000"/>
            </a:lnSpc>
            <a:spcBef>
              <a:spcPct val="0"/>
            </a:spcBef>
            <a:spcAft>
              <a:spcPct val="15000"/>
            </a:spcAft>
            <a:buChar char="•"/>
          </a:pPr>
          <a:r>
            <a:rPr lang="fr-FR" sz="900" kern="1200"/>
            <a:t> </a:t>
          </a:r>
          <a:r>
            <a:rPr lang="fr-FR" sz="900" b="1" kern="1200"/>
            <a:t>Face Adulte </a:t>
          </a:r>
          <a:r>
            <a:rPr lang="fr-FR" sz="900" kern="1200"/>
            <a:t>: 1 dégât sur les larves, rôdeurs et adultes</a:t>
          </a:r>
        </a:p>
        <a:p>
          <a:pPr marL="114300" lvl="2" indent="-57150" algn="l" defTabSz="400050">
            <a:lnSpc>
              <a:spcPct val="90000"/>
            </a:lnSpc>
            <a:spcBef>
              <a:spcPct val="0"/>
            </a:spcBef>
            <a:spcAft>
              <a:spcPct val="15000"/>
            </a:spcAft>
            <a:buChar char="•"/>
          </a:pPr>
          <a:r>
            <a:rPr lang="fr-FR" sz="900" kern="1200"/>
            <a:t> </a:t>
          </a:r>
          <a:r>
            <a:rPr lang="fr-FR" sz="900" b="1" kern="1200"/>
            <a:t>Face 1 cible </a:t>
          </a:r>
          <a:r>
            <a:rPr lang="fr-FR" sz="900" kern="1200"/>
            <a:t>: 1 dégât. </a:t>
          </a:r>
        </a:p>
        <a:p>
          <a:pPr marL="114300" lvl="2" indent="-57150" algn="l" defTabSz="400050">
            <a:lnSpc>
              <a:spcPct val="90000"/>
            </a:lnSpc>
            <a:spcBef>
              <a:spcPct val="0"/>
            </a:spcBef>
            <a:spcAft>
              <a:spcPct val="15000"/>
            </a:spcAft>
            <a:buChar char="•"/>
          </a:pPr>
          <a:r>
            <a:rPr lang="fr-FR" sz="900" kern="1200"/>
            <a:t> </a:t>
          </a:r>
          <a:r>
            <a:rPr lang="fr-FR" sz="900" b="1" kern="1200"/>
            <a:t>Face 2 cibles </a:t>
          </a:r>
          <a:r>
            <a:rPr lang="fr-FR" sz="900" kern="1200"/>
            <a:t>: 2 dégâts. </a:t>
          </a:r>
        </a:p>
        <a:p>
          <a:pPr marL="57150" lvl="1" indent="-57150" algn="l" defTabSz="400050">
            <a:lnSpc>
              <a:spcPct val="90000"/>
            </a:lnSpc>
            <a:spcBef>
              <a:spcPct val="0"/>
            </a:spcBef>
            <a:spcAft>
              <a:spcPct val="15000"/>
            </a:spcAft>
            <a:buChar char="•"/>
          </a:pPr>
          <a:r>
            <a:rPr lang="fr-FR" sz="900" b="1" kern="1200"/>
            <a:t> CORPS A CORPS </a:t>
          </a:r>
          <a:r>
            <a:rPr lang="fr-FR" sz="900" kern="1200"/>
            <a:t>: Piochez une carte Contamination et ajoutez-la à votre défausse de cartes Action. (P.19 règles). Choisissez votre cible et lancez un dé de combat rouge :</a:t>
          </a:r>
        </a:p>
        <a:p>
          <a:pPr marL="114300" lvl="2" indent="-57150" algn="l" defTabSz="400050">
            <a:lnSpc>
              <a:spcPct val="90000"/>
            </a:lnSpc>
            <a:spcBef>
              <a:spcPct val="0"/>
            </a:spcBef>
            <a:spcAft>
              <a:spcPct val="15000"/>
            </a:spcAft>
            <a:buChar char="•"/>
          </a:pPr>
          <a:r>
            <a:rPr lang="fr-FR" sz="900" b="1" kern="1200"/>
            <a:t>Face vide </a:t>
          </a:r>
          <a:r>
            <a:rPr lang="fr-FR" sz="900" kern="1200"/>
            <a:t>: +1 blessure grave.</a:t>
          </a:r>
        </a:p>
        <a:p>
          <a:pPr marL="114300" lvl="2" indent="-57150" algn="l" defTabSz="400050">
            <a:lnSpc>
              <a:spcPct val="90000"/>
            </a:lnSpc>
            <a:spcBef>
              <a:spcPct val="0"/>
            </a:spcBef>
            <a:spcAft>
              <a:spcPct val="15000"/>
            </a:spcAft>
            <a:buChar char="•"/>
          </a:pPr>
          <a:r>
            <a:rPr lang="fr-FR" sz="900" b="1" kern="1200"/>
            <a:t>Face Rôdeur </a:t>
          </a:r>
          <a:r>
            <a:rPr lang="fr-FR" sz="900" kern="1200"/>
            <a:t>: 1 dégât sur les larves et rôdeurs sinon +1 blessure grave.</a:t>
          </a:r>
        </a:p>
        <a:p>
          <a:pPr marL="114300" lvl="2" indent="-57150" algn="l" defTabSz="400050">
            <a:lnSpc>
              <a:spcPct val="90000"/>
            </a:lnSpc>
            <a:spcBef>
              <a:spcPct val="0"/>
            </a:spcBef>
            <a:spcAft>
              <a:spcPct val="15000"/>
            </a:spcAft>
            <a:buChar char="•"/>
          </a:pPr>
          <a:r>
            <a:rPr lang="fr-FR" sz="900" b="1" kern="1200"/>
            <a:t>Face Adulte </a:t>
          </a:r>
          <a:r>
            <a:rPr lang="fr-FR" sz="900" kern="1200"/>
            <a:t>: 1 dégât sur les larves, rôdeurs et adultes sinon +1 blessure grave.</a:t>
          </a:r>
        </a:p>
        <a:p>
          <a:pPr marL="114300" lvl="2" indent="-57150" algn="l" defTabSz="400050">
            <a:lnSpc>
              <a:spcPct val="90000"/>
            </a:lnSpc>
            <a:spcBef>
              <a:spcPct val="0"/>
            </a:spcBef>
            <a:spcAft>
              <a:spcPct val="15000"/>
            </a:spcAft>
            <a:buChar char="•"/>
          </a:pPr>
          <a:r>
            <a:rPr lang="fr-FR" sz="900" b="1" kern="1200"/>
            <a:t>Face 1 cible </a:t>
          </a:r>
          <a:r>
            <a:rPr lang="fr-FR" sz="900" kern="1200"/>
            <a:t>: 1 dégât. </a:t>
          </a:r>
        </a:p>
        <a:p>
          <a:pPr marL="114300" lvl="2" indent="-57150" algn="l" defTabSz="400050">
            <a:lnSpc>
              <a:spcPct val="90000"/>
            </a:lnSpc>
            <a:spcBef>
              <a:spcPct val="0"/>
            </a:spcBef>
            <a:spcAft>
              <a:spcPct val="15000"/>
            </a:spcAft>
            <a:buChar char="•"/>
          </a:pPr>
          <a:r>
            <a:rPr lang="fr-FR" sz="900" b="1" kern="1200"/>
            <a:t>Face 2 cibles </a:t>
          </a:r>
          <a:r>
            <a:rPr lang="fr-FR" sz="900" kern="1200"/>
            <a:t>: 1 dégât. </a:t>
          </a:r>
        </a:p>
      </dsp:txBody>
      <dsp:txXfrm>
        <a:off x="0" y="6985870"/>
        <a:ext cx="6840220" cy="2386258"/>
      </dsp:txXfrm>
    </dsp:sp>
    <dsp:sp modelId="{39B128CD-E134-4ADC-A507-3D7C01AAE56D}">
      <dsp:nvSpPr>
        <dsp:cNvPr id="0" name=""/>
        <dsp:cNvSpPr/>
      </dsp:nvSpPr>
      <dsp:spPr>
        <a:xfrm>
          <a:off x="342011" y="6858791"/>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Attaquer un Intrus</a:t>
          </a:r>
        </a:p>
      </dsp:txBody>
      <dsp:txXfrm>
        <a:off x="353539" y="6870319"/>
        <a:ext cx="4765098" cy="213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25342"/>
          <a:ext cx="6840220" cy="321129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gagner la partie, un joueur doit remplir 2 conditions : remplir son objectif et survivre.</a:t>
          </a:r>
        </a:p>
        <a:p>
          <a:pPr marL="57150" lvl="1" indent="-57150" algn="l" defTabSz="400050">
            <a:lnSpc>
              <a:spcPct val="90000"/>
            </a:lnSpc>
            <a:spcBef>
              <a:spcPct val="0"/>
            </a:spcBef>
            <a:spcAft>
              <a:spcPct val="15000"/>
            </a:spcAft>
            <a:buChar char="•"/>
          </a:pPr>
          <a:r>
            <a:rPr lang="fr-FR" sz="900" kern="1200"/>
            <a:t> La partie s’arrête lorsqu’une des conditions suivantes est remplie : </a:t>
          </a:r>
        </a:p>
        <a:p>
          <a:pPr marL="114300" lvl="2" indent="-57150" algn="l" defTabSz="400050">
            <a:lnSpc>
              <a:spcPct val="90000"/>
            </a:lnSpc>
            <a:spcBef>
              <a:spcPct val="0"/>
            </a:spcBef>
            <a:spcAft>
              <a:spcPct val="15000"/>
            </a:spcAft>
            <a:buChar char="•"/>
          </a:pPr>
          <a:r>
            <a:rPr lang="fr-FR" sz="900" kern="1200"/>
            <a:t> Le marqueur Temps atteint la dernière case de la piste temporelle : le vaisseau fait son saut dans l’hyperespace. Tous les personnages qui ne sont pas en hibernation sont tués par l’accélération. les Intrus ne sont pas tués par l’accélération.</a:t>
          </a:r>
        </a:p>
        <a:p>
          <a:pPr marL="114300" lvl="2" indent="-57150" algn="l" defTabSz="400050">
            <a:lnSpc>
              <a:spcPct val="90000"/>
            </a:lnSpc>
            <a:spcBef>
              <a:spcPct val="0"/>
            </a:spcBef>
            <a:spcAft>
              <a:spcPct val="15000"/>
            </a:spcAft>
            <a:buChar char="•"/>
          </a:pPr>
          <a:r>
            <a:rPr lang="fr-FR" sz="900" kern="1200"/>
            <a:t> Le marqueur d’autodestruction atteint la dernière case de la piste d’autodestruction OU vous devez placer un 9e marqueur Feu ou Panne : le vaisseau explose et tout ce qui est à son bord est tué (personnages actifs et en hibernation, Intrus, nid, etc. – cela peut être important pour certains objectifs).</a:t>
          </a:r>
        </a:p>
        <a:p>
          <a:pPr marL="114300" lvl="2" indent="-57150" algn="l" defTabSz="400050">
            <a:lnSpc>
              <a:spcPct val="90000"/>
            </a:lnSpc>
            <a:spcBef>
              <a:spcPct val="0"/>
            </a:spcBef>
            <a:spcAft>
              <a:spcPct val="15000"/>
            </a:spcAft>
            <a:buChar char="•"/>
          </a:pPr>
          <a:r>
            <a:rPr lang="fr-FR" sz="900" kern="1200"/>
            <a:t> Le dernier joueur en vie (pas en hibernation) à bord du vaisseau meurt, hiberne, ou utilise une nacelle : plus personne ne peut faire quoi que ce soit sur le plateau.</a:t>
          </a:r>
        </a:p>
        <a:p>
          <a:pPr marL="57150" lvl="1" indent="-57150" algn="l" defTabSz="400050">
            <a:lnSpc>
              <a:spcPct val="90000"/>
            </a:lnSpc>
            <a:spcBef>
              <a:spcPct val="0"/>
            </a:spcBef>
            <a:spcAft>
              <a:spcPct val="15000"/>
            </a:spcAft>
            <a:buChar char="•"/>
          </a:pPr>
          <a:r>
            <a:rPr lang="fr-FR" sz="900" kern="1200"/>
            <a:t> </a:t>
          </a:r>
          <a:r>
            <a:rPr lang="fr-FR" sz="900" b="1" kern="1200"/>
            <a:t>Contrôle de victoire </a:t>
          </a:r>
          <a:r>
            <a:rPr lang="fr-FR" sz="900" kern="1200"/>
            <a:t>:</a:t>
          </a:r>
        </a:p>
        <a:p>
          <a:pPr marL="114300" lvl="2" indent="-57150" algn="l" defTabSz="400050">
            <a:lnSpc>
              <a:spcPct val="90000"/>
            </a:lnSpc>
            <a:spcBef>
              <a:spcPct val="0"/>
            </a:spcBef>
            <a:spcAft>
              <a:spcPct val="15000"/>
            </a:spcAft>
            <a:buChar char="•"/>
          </a:pPr>
          <a:r>
            <a:rPr lang="fr-FR" sz="900" kern="1200"/>
            <a:t> 1 : Si le vaisseau n’a pas explosé, vérifiez l’état de ses moteurs. Révélez les tuiles Moteur du dessus de chacun des trois moteurs. S’il y a 2 ou 3 moteurs endommagés, le vaisseau explose et tout ce qui est à son bord est tué.</a:t>
          </a:r>
        </a:p>
        <a:p>
          <a:pPr marL="114300" lvl="2" indent="-57150" algn="l" defTabSz="400050">
            <a:lnSpc>
              <a:spcPct val="90000"/>
            </a:lnSpc>
            <a:spcBef>
              <a:spcPct val="0"/>
            </a:spcBef>
            <a:spcAft>
              <a:spcPct val="15000"/>
            </a:spcAft>
            <a:buChar char="•"/>
          </a:pPr>
          <a:r>
            <a:rPr lang="fr-FR" sz="900" kern="1200"/>
            <a:t> 2 : Révélez la carte Coordonnées. Si le vaisseau ne se dirige pas vers la Terre, tous les personnages de l’hibernatorium meurent. L'objectif Quarantaine qui demande une autre destination (Mars) est la seule exception à cette règle. Un personnage avec cet objectif ne meurt pas s’il est en hibernation et que la destination du vaisseau est Mars.</a:t>
          </a:r>
        </a:p>
        <a:p>
          <a:pPr marL="114300" lvl="2" indent="-57150" algn="l" defTabSz="400050">
            <a:lnSpc>
              <a:spcPct val="90000"/>
            </a:lnSpc>
            <a:spcBef>
              <a:spcPct val="0"/>
            </a:spcBef>
            <a:spcAft>
              <a:spcPct val="15000"/>
            </a:spcAft>
            <a:buChar char="•"/>
          </a:pPr>
          <a:r>
            <a:rPr lang="fr-FR" sz="900" kern="1200"/>
            <a:t> 3 : Chaque personnage en vie (soit en hibernation, soit dans une nacelle) vérifie ses cartes Contamination. </a:t>
          </a:r>
        </a:p>
        <a:p>
          <a:pPr marL="171450" lvl="3" indent="-57150" algn="l" defTabSz="400050">
            <a:lnSpc>
              <a:spcPct val="90000"/>
            </a:lnSpc>
            <a:spcBef>
              <a:spcPct val="0"/>
            </a:spcBef>
            <a:spcAft>
              <a:spcPct val="15000"/>
            </a:spcAft>
            <a:buChar char="•"/>
          </a:pPr>
          <a:r>
            <a:rPr lang="fr-FR" sz="900" kern="1200"/>
            <a:t> A) Chaque personnage scanne les cartes Contamination de sa pioche de cartes Action, de sa défausse et de sa main. </a:t>
          </a:r>
        </a:p>
        <a:p>
          <a:pPr marL="171450" lvl="3" indent="-57150" algn="l" defTabSz="400050">
            <a:lnSpc>
              <a:spcPct val="90000"/>
            </a:lnSpc>
            <a:spcBef>
              <a:spcPct val="0"/>
            </a:spcBef>
            <a:spcAft>
              <a:spcPct val="15000"/>
            </a:spcAft>
            <a:buChar char="•"/>
          </a:pPr>
          <a:r>
            <a:rPr lang="fr-FR" sz="900" kern="1200"/>
            <a:t> B) S’il y a au moins 1 carte infectée, il mélange toutes ses cartes (Action et Contamination) pour former une nouvelle pioche, puis pioche les 4 premières cartes. S’il y a au moins 1 carte Contamination (infectée ou non), il est tué. Sinon, il en réchappe.</a:t>
          </a:r>
        </a:p>
        <a:p>
          <a:pPr marL="114300" lvl="2" indent="-57150" algn="l" defTabSz="400050">
            <a:lnSpc>
              <a:spcPct val="90000"/>
            </a:lnSpc>
            <a:spcBef>
              <a:spcPct val="0"/>
            </a:spcBef>
            <a:spcAft>
              <a:spcPct val="15000"/>
            </a:spcAft>
            <a:buChar char="•"/>
          </a:pPr>
          <a:r>
            <a:rPr lang="fr-FR" sz="900" kern="1200"/>
            <a:t> 4 : A cette étape, si l'objectif est rempli, le joueur a gagné.</a:t>
          </a:r>
        </a:p>
      </dsp:txBody>
      <dsp:txXfrm>
        <a:off x="0" y="225342"/>
        <a:ext cx="6840220" cy="3211294"/>
      </dsp:txXfrm>
    </dsp:sp>
    <dsp:sp modelId="{A9B9F3A5-DBC0-49F3-8CC2-0AACB64EC958}">
      <dsp:nvSpPr>
        <dsp:cNvPr id="0" name=""/>
        <dsp:cNvSpPr/>
      </dsp:nvSpPr>
      <dsp:spPr>
        <a:xfrm>
          <a:off x="342011" y="58455"/>
          <a:ext cx="4849250"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 de la partie </a:t>
          </a:r>
          <a:r>
            <a:rPr lang="fr-FR" sz="1600" kern="1200"/>
            <a:t>(P.11 règles) </a:t>
          </a:r>
          <a:r>
            <a:rPr lang="fr-FR" sz="1600" b="1" kern="1200"/>
            <a:t> </a:t>
          </a:r>
        </a:p>
      </dsp:txBody>
      <dsp:txXfrm>
        <a:off x="357863" y="74307"/>
        <a:ext cx="4817546" cy="293016"/>
      </dsp:txXfrm>
    </dsp:sp>
    <dsp:sp modelId="{319C313E-AEAD-4C74-862A-DAE4F2930D19}">
      <dsp:nvSpPr>
        <dsp:cNvPr id="0" name=""/>
        <dsp:cNvSpPr/>
      </dsp:nvSpPr>
      <dsp:spPr>
        <a:xfrm>
          <a:off x="0" y="3658396"/>
          <a:ext cx="6840220" cy="9773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La première rencontre avec un Intrus </a:t>
          </a:r>
          <a:r>
            <a:rPr lang="fr-FR" sz="900" kern="1200"/>
            <a:t>: Choisir immédiatement l’une de vos deux cartes Objectif.</a:t>
          </a:r>
        </a:p>
        <a:p>
          <a:pPr marL="57150" lvl="1" indent="-57150" algn="l" defTabSz="400050">
            <a:lnSpc>
              <a:spcPct val="90000"/>
            </a:lnSpc>
            <a:spcBef>
              <a:spcPct val="0"/>
            </a:spcBef>
            <a:spcAft>
              <a:spcPct val="15000"/>
            </a:spcAft>
            <a:buChar char="•"/>
          </a:pPr>
          <a:r>
            <a:rPr lang="fr-FR" sz="900" kern="1200"/>
            <a:t> </a:t>
          </a:r>
          <a:r>
            <a:rPr lang="fr-FR" sz="900" b="1" kern="1200"/>
            <a:t>Ouverture des compartiments d'hibernation : </a:t>
          </a:r>
          <a:r>
            <a:rPr lang="fr-FR" sz="900" b="0" kern="1200"/>
            <a:t>Lorsque la piste temporelle atteint une case bleue, les compartiments d'hibernation s'ouvrent. Vous ne pouvez pas y entrer avant.</a:t>
          </a:r>
          <a:endParaRPr lang="fr-FR" sz="900" b="1" kern="1200"/>
        </a:p>
        <a:p>
          <a:pPr marL="57150" lvl="1" indent="-57150" algn="l" defTabSz="400050">
            <a:lnSpc>
              <a:spcPct val="90000"/>
            </a:lnSpc>
            <a:spcBef>
              <a:spcPct val="0"/>
            </a:spcBef>
            <a:spcAft>
              <a:spcPct val="15000"/>
            </a:spcAft>
            <a:buChar char="•"/>
          </a:pPr>
          <a:r>
            <a:rPr lang="fr-FR" sz="900" b="1" kern="1200"/>
            <a:t> Point de non-retour : </a:t>
          </a:r>
          <a:r>
            <a:rPr lang="fr-FR" sz="900" b="0" kern="1200"/>
            <a:t>lorsque le marqueur d'autodestruction atteint une case jaune, toutes les nacelles se déverrouillent automatiquement et il n'est plus possible d'arrêter la séquence d'autodestruction.</a:t>
          </a:r>
          <a:endParaRPr lang="fr-FR" sz="900" b="1" kern="1200"/>
        </a:p>
      </dsp:txBody>
      <dsp:txXfrm>
        <a:off x="0" y="3658396"/>
        <a:ext cx="6840220" cy="977350"/>
      </dsp:txXfrm>
    </dsp:sp>
    <dsp:sp modelId="{F0BE2D94-0ABE-49FB-93B8-684A8BCA6C1E}">
      <dsp:nvSpPr>
        <dsp:cNvPr id="0" name=""/>
        <dsp:cNvSpPr/>
      </dsp:nvSpPr>
      <dsp:spPr>
        <a:xfrm>
          <a:off x="374929" y="3491509"/>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Moments spéciaux </a:t>
          </a:r>
          <a:r>
            <a:rPr lang="fr-FR" sz="1600" kern="1200"/>
            <a:t>(P.12 règles) </a:t>
          </a:r>
          <a:endParaRPr lang="fr-FR" sz="1600" b="1" kern="1200"/>
        </a:p>
      </dsp:txBody>
      <dsp:txXfrm>
        <a:off x="390781" y="3507361"/>
        <a:ext cx="4756450" cy="293016"/>
      </dsp:txXfrm>
    </dsp:sp>
    <dsp:sp modelId="{2FAC465F-EE7B-42C3-8935-FD641EE9F685}">
      <dsp:nvSpPr>
        <dsp:cNvPr id="0" name=""/>
        <dsp:cNvSpPr/>
      </dsp:nvSpPr>
      <dsp:spPr>
        <a:xfrm>
          <a:off x="0" y="4857506"/>
          <a:ext cx="6840220" cy="209432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DÉPLACEMENT ou FUITE [1] </a:t>
          </a:r>
          <a:r>
            <a:rPr lang="fr-FR" sz="900" kern="1200"/>
            <a:t>: Déplacement dans une salle adjacente avec jet de buit. En cas de fuite, faire une attaque d'intrus par intrus dans la salle avant le déplacement. </a:t>
          </a:r>
        </a:p>
        <a:p>
          <a:pPr marL="57150" lvl="1" indent="-57150" algn="l" defTabSz="400050">
            <a:lnSpc>
              <a:spcPct val="90000"/>
            </a:lnSpc>
            <a:spcBef>
              <a:spcPct val="0"/>
            </a:spcBef>
            <a:spcAft>
              <a:spcPct val="15000"/>
            </a:spcAft>
            <a:buChar char="•"/>
          </a:pPr>
          <a:r>
            <a:rPr lang="fr-FR" sz="900" kern="1200"/>
            <a:t> </a:t>
          </a:r>
          <a:r>
            <a:rPr lang="fr-FR" sz="900" b="1" kern="1200"/>
            <a:t>DÉPLACEMENT VIGILANT [2] </a:t>
          </a:r>
          <a:r>
            <a:rPr lang="fr-FR" sz="900" kern="1200"/>
            <a:t>: Hors combat, déplacement dans une salle adjacente sans jet de bruit mais placer un marqueur bruit dans le couloir ou conduit de votre choix.</a:t>
          </a:r>
        </a:p>
        <a:p>
          <a:pPr marL="57150" lvl="1" indent="-57150" algn="l" defTabSz="400050">
            <a:lnSpc>
              <a:spcPct val="90000"/>
            </a:lnSpc>
            <a:spcBef>
              <a:spcPct val="0"/>
            </a:spcBef>
            <a:spcAft>
              <a:spcPct val="15000"/>
            </a:spcAft>
            <a:buChar char="•"/>
          </a:pPr>
          <a:r>
            <a:rPr lang="fr-FR" sz="900" b="1" kern="1200"/>
            <a:t> TIR [1] </a:t>
          </a:r>
          <a:r>
            <a:rPr lang="fr-FR" sz="900" kern="1200"/>
            <a:t>: attaquez un Intrus (de votre salle uniquement) avec une arme que vous tenez en main (emplacement «main gauche» ou «main droite»). Vous devez défausser un marqueur Munition de cette arme.</a:t>
          </a:r>
        </a:p>
        <a:p>
          <a:pPr marL="57150" lvl="1" indent="-57150" algn="l" defTabSz="400050">
            <a:lnSpc>
              <a:spcPct val="90000"/>
            </a:lnSpc>
            <a:spcBef>
              <a:spcPct val="0"/>
            </a:spcBef>
            <a:spcAft>
              <a:spcPct val="15000"/>
            </a:spcAft>
            <a:buChar char="•"/>
          </a:pPr>
          <a:r>
            <a:rPr lang="fr-FR" sz="900" kern="1200"/>
            <a:t> </a:t>
          </a:r>
          <a:r>
            <a:rPr lang="fr-FR" sz="900" b="1" kern="1200"/>
            <a:t>CORPS-A-CORPS [1] </a:t>
          </a:r>
          <a:r>
            <a:rPr lang="fr-FR" sz="900" b="0" kern="1200"/>
            <a:t>:</a:t>
          </a:r>
          <a:r>
            <a:rPr lang="fr-FR" sz="900" b="1" kern="1200"/>
            <a:t> </a:t>
          </a:r>
          <a:r>
            <a:rPr lang="fr-FR" sz="900" b="0" kern="1200"/>
            <a:t>attaquez un Intrus (de votre salle uniquement) à mains nue.</a:t>
          </a:r>
        </a:p>
        <a:p>
          <a:pPr marL="57150" lvl="1" indent="-57150" algn="l" defTabSz="400050">
            <a:lnSpc>
              <a:spcPct val="90000"/>
            </a:lnSpc>
            <a:spcBef>
              <a:spcPct val="0"/>
            </a:spcBef>
            <a:spcAft>
              <a:spcPct val="15000"/>
            </a:spcAft>
            <a:buChar char="•"/>
          </a:pPr>
          <a:r>
            <a:rPr lang="fr-FR" sz="900" b="0" kern="1200"/>
            <a:t> </a:t>
          </a:r>
          <a:r>
            <a:rPr lang="fr-FR" sz="900" b="1" kern="1200"/>
            <a:t>RAMASSER UN CORPS LOURD [1] : </a:t>
          </a:r>
          <a:r>
            <a:rPr lang="fr-FR" sz="900" b="0" kern="1200"/>
            <a:t>ramassez 1 corps lourd de votre salle. Cela peut être un cadavre de personnage, une carcasse d'Intrus ou un œuf d'Intrus.</a:t>
          </a:r>
        </a:p>
        <a:p>
          <a:pPr marL="57150" lvl="1" indent="-57150" algn="l" defTabSz="400050">
            <a:lnSpc>
              <a:spcPct val="90000"/>
            </a:lnSpc>
            <a:spcBef>
              <a:spcPct val="0"/>
            </a:spcBef>
            <a:spcAft>
              <a:spcPct val="15000"/>
            </a:spcAft>
            <a:buChar char="•"/>
          </a:pPr>
          <a:r>
            <a:rPr lang="fr-FR" sz="900" b="0" kern="1200"/>
            <a:t> </a:t>
          </a:r>
          <a:r>
            <a:rPr lang="fr-FR" sz="900" b="1" kern="1200"/>
            <a:t>ÉCHANGER</a:t>
          </a:r>
          <a:r>
            <a:rPr lang="fr-FR" sz="900" b="0" kern="1200"/>
            <a:t> </a:t>
          </a:r>
          <a:r>
            <a:rPr lang="fr-FR" sz="900" b="1" kern="1200"/>
            <a:t>[1] </a:t>
          </a:r>
          <a:r>
            <a:rPr lang="fr-FR" sz="900" b="0" kern="1200"/>
            <a:t>: Echange de cartes avec les personnages de votre salle. Même si plusieurs joueurs peuvent participer, seul le joueur actif doit payer l'action.</a:t>
          </a:r>
        </a:p>
        <a:p>
          <a:pPr marL="57150" lvl="1" indent="-57150" algn="l" defTabSz="400050">
            <a:lnSpc>
              <a:spcPct val="90000"/>
            </a:lnSpc>
            <a:spcBef>
              <a:spcPct val="0"/>
            </a:spcBef>
            <a:spcAft>
              <a:spcPct val="15000"/>
            </a:spcAft>
            <a:buChar char="•"/>
          </a:pPr>
          <a:r>
            <a:rPr lang="fr-FR" sz="900" b="0" kern="1200"/>
            <a:t> </a:t>
          </a:r>
          <a:r>
            <a:rPr lang="fr-FR" sz="900" b="1" kern="1200"/>
            <a:t>FABRIQUER UN OBJET [1] </a:t>
          </a:r>
          <a:r>
            <a:rPr lang="fr-FR" sz="900" b="0" kern="1200"/>
            <a:t>: Défausser 2 cartes Objet avec des icônes bleues pour prendre une carte Objet fabriqué comportant les mêmes icônes (en gris).</a:t>
          </a:r>
        </a:p>
      </dsp:txBody>
      <dsp:txXfrm>
        <a:off x="0" y="4857506"/>
        <a:ext cx="6840220" cy="2094322"/>
      </dsp:txXfrm>
    </dsp:sp>
    <dsp:sp modelId="{DA7B1E43-0195-4D34-A5E2-2FB760DF434B}">
      <dsp:nvSpPr>
        <dsp:cNvPr id="0" name=""/>
        <dsp:cNvSpPr/>
      </dsp:nvSpPr>
      <dsp:spPr>
        <a:xfrm>
          <a:off x="342011" y="4690619"/>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Actions de base </a:t>
          </a:r>
          <a:r>
            <a:rPr lang="fr-FR" sz="1600" kern="1200"/>
            <a:t>(P.13 règles) </a:t>
          </a:r>
          <a:endParaRPr lang="fr-FR" sz="1600" b="1" kern="1200"/>
        </a:p>
      </dsp:txBody>
      <dsp:txXfrm>
        <a:off x="357863" y="4706471"/>
        <a:ext cx="4756450" cy="293016"/>
      </dsp:txXfrm>
    </dsp:sp>
    <dsp:sp modelId="{A690133E-B7DF-431D-BBAF-6314608DA294}">
      <dsp:nvSpPr>
        <dsp:cNvPr id="0" name=""/>
        <dsp:cNvSpPr/>
      </dsp:nvSpPr>
      <dsp:spPr>
        <a:xfrm>
          <a:off x="0" y="7181435"/>
          <a:ext cx="6840220" cy="216413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Lorsqu’un Intrus subit des dégâts (à cause d’une attaque ou du feu), placez sur sa figurine autant de marqueurs Dégâts que le nombre de dégâts reçus. Vérifiez ensuite les effets des dégâts :</a:t>
          </a:r>
        </a:p>
        <a:p>
          <a:pPr marL="114300" lvl="2" indent="-57150" algn="l" defTabSz="400050">
            <a:lnSpc>
              <a:spcPct val="90000"/>
            </a:lnSpc>
            <a:spcBef>
              <a:spcPct val="0"/>
            </a:spcBef>
            <a:spcAft>
              <a:spcPct val="15000"/>
            </a:spcAft>
            <a:buChar char="•"/>
          </a:pPr>
          <a:r>
            <a:rPr lang="fr-FR" sz="900" kern="1200"/>
            <a:t> </a:t>
          </a:r>
          <a:r>
            <a:rPr lang="fr-FR" sz="900" b="1" kern="1200"/>
            <a:t>Oeuf et Larve </a:t>
          </a:r>
          <a:r>
            <a:rPr lang="fr-FR" sz="900" kern="1200"/>
            <a:t>: 1 dégât suffit à les tuer. Retirez leur figurine du jeu. </a:t>
          </a:r>
        </a:p>
        <a:p>
          <a:pPr marL="114300" lvl="2" indent="-57150" algn="l" defTabSz="400050">
            <a:lnSpc>
              <a:spcPct val="90000"/>
            </a:lnSpc>
            <a:spcBef>
              <a:spcPct val="0"/>
            </a:spcBef>
            <a:spcAft>
              <a:spcPct val="15000"/>
            </a:spcAft>
            <a:buChar char="•"/>
          </a:pPr>
          <a:r>
            <a:rPr lang="fr-FR" sz="900" kern="1200"/>
            <a:t> </a:t>
          </a:r>
          <a:r>
            <a:rPr lang="fr-FR" sz="900" b="1" kern="1200"/>
            <a:t>Rôdeur ou Adulte </a:t>
          </a:r>
          <a:r>
            <a:rPr lang="fr-FR" sz="900" kern="1200"/>
            <a:t>: piochez 1 carte Attaque d’Intrus. Ignorez tout ce qui est écrit à l’exception du chiffre indiqué dans la tache de sang en haut à gauche. Si ce chiffre est inférieur ou égal au nombre de marqueurs Dégâts de l’Intrus, l’Intrus est tué. Retirez sa figurine de la salle où elle se trouve et remplacez-la par un jeton Carcasse d’Intrus (ce jeton représente donc un corps). Si en revanche le chiffre est supérieur, l’Intrus est toujours en vie. Défaussez la carte piochée : vous en piocherez une autre à la prochaine attaque. </a:t>
          </a:r>
        </a:p>
        <a:p>
          <a:pPr marL="114300" lvl="2" indent="-57150" algn="l" defTabSz="400050">
            <a:lnSpc>
              <a:spcPct val="90000"/>
            </a:lnSpc>
            <a:spcBef>
              <a:spcPct val="0"/>
            </a:spcBef>
            <a:spcAft>
              <a:spcPct val="15000"/>
            </a:spcAft>
            <a:buChar char="•"/>
          </a:pPr>
          <a:r>
            <a:rPr lang="fr-FR" sz="900" kern="1200"/>
            <a:t> </a:t>
          </a:r>
          <a:r>
            <a:rPr lang="fr-FR" sz="900" b="1" kern="1200"/>
            <a:t>Hybride ou Reine </a:t>
          </a:r>
          <a:r>
            <a:rPr lang="fr-FR" sz="900" kern="1200"/>
            <a:t>: faites de même que pour un Rôdeur ou un Adulte, mais avec 2 cartes dont vous additionnez les chiffres au lieu d’une seule. Si le total des cartes est inférieur aux dégâts déjà infligés, alors l’Hybride ou Reine est tué(e) ; sinon, il ou elle survit.</a:t>
          </a:r>
        </a:p>
        <a:p>
          <a:pPr marL="57150" lvl="1" indent="-57150" algn="l" defTabSz="400050">
            <a:lnSpc>
              <a:spcPct val="90000"/>
            </a:lnSpc>
            <a:spcBef>
              <a:spcPct val="0"/>
            </a:spcBef>
            <a:spcAft>
              <a:spcPct val="15000"/>
            </a:spcAft>
            <a:buChar char="•"/>
          </a:pPr>
          <a:r>
            <a:rPr lang="fr-FR" sz="900" kern="1200"/>
            <a:t> Si une carte affiche une icône de retraite (=&gt;) dans une tache de sang a la place d'un chiffre, alors I'Intrus </a:t>
          </a:r>
          <a:r>
            <a:rPr lang="fr-FR" sz="900" b="1" kern="1200"/>
            <a:t>bat en retraite</a:t>
          </a:r>
          <a:r>
            <a:rPr lang="fr-FR" sz="900" kern="1200"/>
            <a:t>. Piochez une carte Evenement et deplacez l'Intrus par le couloir indiqué dans la section Deplacement d'Intrus de cette carte, puis défaussez l'Événement.</a:t>
          </a:r>
        </a:p>
      </dsp:txBody>
      <dsp:txXfrm>
        <a:off x="0" y="7181435"/>
        <a:ext cx="6840220" cy="2164132"/>
      </dsp:txXfrm>
    </dsp:sp>
    <dsp:sp modelId="{0EABBFCD-59A3-44E6-A1E1-3E08CC56605C}">
      <dsp:nvSpPr>
        <dsp:cNvPr id="0" name=""/>
        <dsp:cNvSpPr/>
      </dsp:nvSpPr>
      <dsp:spPr>
        <a:xfrm>
          <a:off x="342011" y="7006701"/>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Dégâts, retraite et mort des Intrus </a:t>
          </a:r>
          <a:r>
            <a:rPr lang="fr-FR" sz="1600" kern="1200"/>
            <a:t>(P.20 règles) </a:t>
          </a:r>
          <a:endParaRPr lang="fr-FR" sz="1600" b="1" kern="1200"/>
        </a:p>
      </dsp:txBody>
      <dsp:txXfrm>
        <a:off x="357863" y="7022553"/>
        <a:ext cx="4756450" cy="2930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391384"/>
          <a:ext cx="6840220" cy="261790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2070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Pendant la partie, vous pouvez subir deux types de blessures : légères ou graves.</a:t>
          </a:r>
        </a:p>
        <a:p>
          <a:pPr marL="57150" lvl="1" indent="-57150" algn="l" defTabSz="400050">
            <a:lnSpc>
              <a:spcPct val="90000"/>
            </a:lnSpc>
            <a:spcBef>
              <a:spcPct val="0"/>
            </a:spcBef>
            <a:spcAft>
              <a:spcPct val="15000"/>
            </a:spcAft>
            <a:buChar char="•"/>
          </a:pPr>
          <a:r>
            <a:rPr lang="fr-FR" sz="900" kern="1200"/>
            <a:t> Lorsque vous subissez une blessure légère, placez un marqueur Blessure sur la case du haut de la piste de blessures de votre plateau. Si un marqueur Blessure se trouvait déjà sur votre piste de blessures, déplacez-le d’un cran vers le bas au lieu d’en placer un nouveau. Si le marqueur atteint la case Blessure grave, défaussez-le et subissez une blessure grave.</a:t>
          </a:r>
        </a:p>
        <a:p>
          <a:pPr marL="57150" lvl="1" indent="-57150" algn="l" defTabSz="400050">
            <a:lnSpc>
              <a:spcPct val="90000"/>
            </a:lnSpc>
            <a:spcBef>
              <a:spcPct val="0"/>
            </a:spcBef>
            <a:spcAft>
              <a:spcPct val="15000"/>
            </a:spcAft>
            <a:buChar char="•"/>
          </a:pPr>
          <a:r>
            <a:rPr lang="fr-FR" sz="900" kern="1200"/>
            <a:t> Lorsque vous subissez une blessure grave, piochez 1 carte Blessure grave et placez-la à côté de votre plateau. La blessure vous affecte en permanence. Si vous souffrez de 3 blessures graves, la moindre blessure supplémentaire (légère ou grave) vous tuera. </a:t>
          </a:r>
        </a:p>
        <a:p>
          <a:pPr marL="57150" lvl="1" indent="-57150" algn="l" defTabSz="400050">
            <a:lnSpc>
              <a:spcPct val="90000"/>
            </a:lnSpc>
            <a:spcBef>
              <a:spcPct val="0"/>
            </a:spcBef>
            <a:spcAft>
              <a:spcPct val="15000"/>
            </a:spcAft>
            <a:buChar char="•"/>
          </a:pPr>
          <a:r>
            <a:rPr lang="fr-FR" sz="900" kern="1200"/>
            <a:t> Si vous piochez plusieurs blessures graves identiques, leurs effets ne se cumulent pas.</a:t>
          </a:r>
        </a:p>
        <a:p>
          <a:pPr marL="57150" lvl="1" indent="-57150" algn="l" defTabSz="400050">
            <a:lnSpc>
              <a:spcPct val="90000"/>
            </a:lnSpc>
            <a:spcBef>
              <a:spcPct val="0"/>
            </a:spcBef>
            <a:spcAft>
              <a:spcPct val="15000"/>
            </a:spcAft>
            <a:buChar char="•"/>
          </a:pPr>
          <a:r>
            <a:rPr lang="fr-FR" sz="900" kern="1200"/>
            <a:t> </a:t>
          </a:r>
          <a:r>
            <a:rPr lang="fr-FR" sz="900" b="1" kern="1200"/>
            <a:t>Panser une blessure grave </a:t>
          </a:r>
          <a:r>
            <a:rPr lang="fr-FR" sz="900" kern="1200"/>
            <a:t>: retournez une de vos cartes Blessure grave face cachée. Son effet est ignoré, mais elle compte toujours dans la limite des 3 blessures graves que vous pouvez subir.</a:t>
          </a:r>
        </a:p>
        <a:p>
          <a:pPr marL="57150" lvl="1" indent="-57150" algn="l" defTabSz="400050">
            <a:lnSpc>
              <a:spcPct val="90000"/>
            </a:lnSpc>
            <a:spcBef>
              <a:spcPct val="0"/>
            </a:spcBef>
            <a:spcAft>
              <a:spcPct val="15000"/>
            </a:spcAft>
            <a:buChar char="•"/>
          </a:pPr>
          <a:r>
            <a:rPr lang="fr-FR" sz="900" kern="1200"/>
            <a:t> </a:t>
          </a:r>
          <a:r>
            <a:rPr lang="fr-FR" sz="900" b="1" kern="1200"/>
            <a:t>Soigner</a:t>
          </a:r>
          <a:r>
            <a:rPr lang="fr-FR" sz="900" kern="1200"/>
            <a:t> : sur une blessure légère, remontez votre marqueur Blessure d’un cran (ou retirez-le s’il est en haut). Sur une blessure grave pansée, défaussez la carte Blessure grave.</a:t>
          </a:r>
        </a:p>
        <a:p>
          <a:pPr marL="57150" lvl="1" indent="-57150" algn="l" defTabSz="400050">
            <a:lnSpc>
              <a:spcPct val="90000"/>
            </a:lnSpc>
            <a:spcBef>
              <a:spcPct val="0"/>
            </a:spcBef>
            <a:spcAft>
              <a:spcPct val="15000"/>
            </a:spcAft>
            <a:buChar char="•"/>
          </a:pPr>
          <a:r>
            <a:rPr lang="fr-FR" sz="900" kern="1200"/>
            <a:t> Lorsque vous mourez (quelle qu’en soit la raison), retirez votre figurine de la salle où elle se trouvait et remplacez-la par un jeton Cadavre de personnage. De plus, vous lâchez tous les corps lourds (pas les objets lourds) en votre possession. Le reste de vos objets est remis dans la boîte face cachée.</a:t>
          </a:r>
        </a:p>
      </dsp:txBody>
      <dsp:txXfrm>
        <a:off x="0" y="391384"/>
        <a:ext cx="6840220" cy="2617902"/>
      </dsp:txXfrm>
    </dsp:sp>
    <dsp:sp modelId="{A9B9F3A5-DBC0-49F3-8CC2-0AACB64EC958}">
      <dsp:nvSpPr>
        <dsp:cNvPr id="0" name=""/>
        <dsp:cNvSpPr/>
      </dsp:nvSpPr>
      <dsp:spPr>
        <a:xfrm>
          <a:off x="342011" y="12095"/>
          <a:ext cx="4829906" cy="7380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Blessures et mort des personnages </a:t>
          </a:r>
          <a:r>
            <a:rPr lang="fr-FR" sz="1600" kern="1200"/>
            <a:t>(P.21 règles)</a:t>
          </a:r>
          <a:endParaRPr lang="fr-FR" sz="1600" b="1" kern="1200"/>
        </a:p>
      </dsp:txBody>
      <dsp:txXfrm>
        <a:off x="378037" y="48121"/>
        <a:ext cx="4757854" cy="665948"/>
      </dsp:txXfrm>
    </dsp:sp>
    <dsp:sp modelId="{319C313E-AEAD-4C74-862A-DAE4F2930D19}">
      <dsp:nvSpPr>
        <dsp:cNvPr id="0" name=""/>
        <dsp:cNvSpPr/>
      </dsp:nvSpPr>
      <dsp:spPr>
        <a:xfrm>
          <a:off x="0" y="3513286"/>
          <a:ext cx="6840220" cy="124945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2070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découvrir une carte Point faible, n’importe quel personnage doit aller au laboratoire pour analyser le corps correspondant. </a:t>
          </a:r>
        </a:p>
        <a:p>
          <a:pPr marL="57150" lvl="1" indent="-57150" algn="l" defTabSz="400050">
            <a:lnSpc>
              <a:spcPct val="90000"/>
            </a:lnSpc>
            <a:spcBef>
              <a:spcPct val="0"/>
            </a:spcBef>
            <a:spcAft>
              <a:spcPct val="15000"/>
            </a:spcAft>
            <a:buChar char="•"/>
          </a:pPr>
          <a:r>
            <a:rPr lang="fr-FR" sz="900" kern="1200"/>
            <a:t> Après avoir analysé un corps, révélez la carte Point faible associée sur le plateau Intrus. Tout l’équipage profite de cette avancée. Les cartes Point faible découvertes modifient les règles de base des Intrus et vous donnent un léger avantage contre eux.</a:t>
          </a:r>
        </a:p>
      </dsp:txBody>
      <dsp:txXfrm>
        <a:off x="0" y="3513286"/>
        <a:ext cx="6840220" cy="1249453"/>
      </dsp:txXfrm>
    </dsp:sp>
    <dsp:sp modelId="{F0BE2D94-0ABE-49FB-93B8-684A8BCA6C1E}">
      <dsp:nvSpPr>
        <dsp:cNvPr id="0" name=""/>
        <dsp:cNvSpPr/>
      </dsp:nvSpPr>
      <dsp:spPr>
        <a:xfrm>
          <a:off x="374929" y="3133998"/>
          <a:ext cx="4788154" cy="7380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Cartes point Faible </a:t>
          </a:r>
          <a:r>
            <a:rPr lang="fr-FR" sz="1600" kern="1200"/>
            <a:t>(P.21 règles)</a:t>
          </a:r>
          <a:r>
            <a:rPr lang="fr-FR" sz="1600" b="1" kern="1200"/>
            <a:t> </a:t>
          </a:r>
        </a:p>
      </dsp:txBody>
      <dsp:txXfrm>
        <a:off x="410955" y="3170024"/>
        <a:ext cx="4716102" cy="665948"/>
      </dsp:txXfrm>
    </dsp:sp>
    <dsp:sp modelId="{2FAC465F-EE7B-42C3-8935-FD641EE9F685}">
      <dsp:nvSpPr>
        <dsp:cNvPr id="0" name=""/>
        <dsp:cNvSpPr/>
      </dsp:nvSpPr>
      <dsp:spPr>
        <a:xfrm>
          <a:off x="0" y="5266740"/>
          <a:ext cx="6840220" cy="210225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2070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disposez de 2 objets de quête. Ces deux cartes sont placées face cachée, à l’horizontale. Une fois que vous avez rempli les conditions d’activation d’une carte, vous pouvez dépenser une action de base pour la retourner et elle devient une carte Objet normale.</a:t>
          </a:r>
        </a:p>
        <a:p>
          <a:pPr marL="57150" lvl="1" indent="-57150" algn="l" defTabSz="400050">
            <a:lnSpc>
              <a:spcPct val="90000"/>
            </a:lnSpc>
            <a:spcBef>
              <a:spcPct val="0"/>
            </a:spcBef>
            <a:spcAft>
              <a:spcPct val="15000"/>
            </a:spcAft>
            <a:buChar char="•"/>
          </a:pPr>
          <a:r>
            <a:rPr lang="fr-FR" sz="900" kern="1200"/>
            <a:t> Les objets lourds (comme les armes) sont marqués d’une icône de main. Ils ne peuvent pas être tenus secrets et ne vont pas dans l’inventaire.</a:t>
          </a:r>
        </a:p>
        <a:p>
          <a:pPr marL="57150" lvl="1" indent="-57150" algn="l" defTabSz="400050">
            <a:lnSpc>
              <a:spcPct val="90000"/>
            </a:lnSpc>
            <a:spcBef>
              <a:spcPct val="0"/>
            </a:spcBef>
            <a:spcAft>
              <a:spcPct val="15000"/>
            </a:spcAft>
            <a:buChar char="•"/>
          </a:pPr>
          <a:r>
            <a:rPr lang="fr-FR" sz="900" kern="1200"/>
            <a:t> Vous pouvez mettre autant d’objets que vous voulez dans votre inventaire.</a:t>
          </a:r>
        </a:p>
        <a:p>
          <a:pPr marL="57150" lvl="1" indent="-57150" algn="l" defTabSz="400050">
            <a:lnSpc>
              <a:spcPct val="90000"/>
            </a:lnSpc>
            <a:spcBef>
              <a:spcPct val="0"/>
            </a:spcBef>
            <a:spcAft>
              <a:spcPct val="15000"/>
            </a:spcAft>
            <a:buChar char="•"/>
          </a:pPr>
          <a:r>
            <a:rPr lang="fr-FR" sz="900" kern="1200"/>
            <a:t> Lorsque vous trouvez une arme au cours d’une action Fouille, placez immédiatement 1 marqueur Munition dessus. Une arme ne peut jamais excéder sa capacité en munitions.</a:t>
          </a:r>
        </a:p>
        <a:p>
          <a:pPr marL="57150" lvl="1" indent="-57150" algn="l" defTabSz="400050">
            <a:lnSpc>
              <a:spcPct val="90000"/>
            </a:lnSpc>
            <a:spcBef>
              <a:spcPct val="0"/>
            </a:spcBef>
            <a:spcAft>
              <a:spcPct val="15000"/>
            </a:spcAft>
            <a:buChar char="•"/>
          </a:pPr>
          <a:r>
            <a:rPr lang="fr-FR" sz="900" kern="1200"/>
            <a:t> Vous pouvez gratuitement lâcher un ou des corps/objets à tout moment de votre tour. Ces éléments peuvent venir de vos mains ou de votre inventaire. Un corps lâché reste dans la salle où vous l’avez lâché. Un objet lâché est perdu. Remettez-le face cachée sous sa pioche.</a:t>
          </a:r>
        </a:p>
      </dsp:txBody>
      <dsp:txXfrm>
        <a:off x="0" y="5266740"/>
        <a:ext cx="6840220" cy="2102255"/>
      </dsp:txXfrm>
    </dsp:sp>
    <dsp:sp modelId="{DA7B1E43-0195-4D34-A5E2-2FB760DF434B}">
      <dsp:nvSpPr>
        <dsp:cNvPr id="0" name=""/>
        <dsp:cNvSpPr/>
      </dsp:nvSpPr>
      <dsp:spPr>
        <a:xfrm>
          <a:off x="342011" y="4887452"/>
          <a:ext cx="4788154" cy="7380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Objets et corps </a:t>
          </a:r>
          <a:r>
            <a:rPr lang="fr-FR" sz="1600" kern="1200"/>
            <a:t>(P.22 règles)</a:t>
          </a:r>
          <a:r>
            <a:rPr lang="fr-FR" sz="1600" b="1" kern="1200"/>
            <a:t> </a:t>
          </a:r>
        </a:p>
      </dsp:txBody>
      <dsp:txXfrm>
        <a:off x="378037" y="4923478"/>
        <a:ext cx="4716102" cy="665948"/>
      </dsp:txXfrm>
    </dsp:sp>
    <dsp:sp modelId="{050BB343-2FEB-4B1D-A804-28496239321C}">
      <dsp:nvSpPr>
        <dsp:cNvPr id="0" name=""/>
        <dsp:cNvSpPr/>
      </dsp:nvSpPr>
      <dsp:spPr>
        <a:xfrm>
          <a:off x="0" y="7874803"/>
          <a:ext cx="6840220" cy="142794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2070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vous faites une action Fouille dans une salle blanche, vous pouvez piocher des objets de l’une des 3 pioches Objet, au choix.</a:t>
          </a:r>
        </a:p>
        <a:p>
          <a:pPr marL="57150" lvl="1" indent="-57150" algn="l" defTabSz="400050">
            <a:lnSpc>
              <a:spcPct val="90000"/>
            </a:lnSpc>
            <a:spcBef>
              <a:spcPct val="0"/>
            </a:spcBef>
            <a:spcAft>
              <a:spcPct val="15000"/>
            </a:spcAft>
            <a:buChar char="•"/>
          </a:pPr>
          <a:r>
            <a:rPr lang="fr-FR" sz="900" kern="1200"/>
            <a:t> Les cartes Objets bleues sont les objets fabriqués. Ils ne peuvent pas être trouvés en fouillant les salles, mais peuvent être assemblés à partir d’autres objets grâce à l’action Fabriquer un objet. </a:t>
          </a:r>
        </a:p>
        <a:p>
          <a:pPr marL="57150" lvl="1" indent="-57150" algn="l" defTabSz="400050">
            <a:lnSpc>
              <a:spcPct val="90000"/>
            </a:lnSpc>
            <a:spcBef>
              <a:spcPct val="0"/>
            </a:spcBef>
            <a:spcAft>
              <a:spcPct val="15000"/>
            </a:spcAft>
            <a:buChar char="•"/>
          </a:pPr>
          <a:r>
            <a:rPr lang="fr-FR" sz="900" kern="1200"/>
            <a:t> Les objets de quête ne sont pas disponibles dès le début du jeu. Chacun d’entre eux a une condition spéciale que vous devez remplir pour débloquer l’objet (inscrite du côté horizontal de la carte).</a:t>
          </a:r>
        </a:p>
      </dsp:txBody>
      <dsp:txXfrm>
        <a:off x="0" y="7874803"/>
        <a:ext cx="6840220" cy="1427946"/>
      </dsp:txXfrm>
    </dsp:sp>
    <dsp:sp modelId="{B08AB6CF-99C8-44E7-8713-E6BEB988D2AA}">
      <dsp:nvSpPr>
        <dsp:cNvPr id="0" name=""/>
        <dsp:cNvSpPr/>
      </dsp:nvSpPr>
      <dsp:spPr>
        <a:xfrm>
          <a:off x="344993" y="7493707"/>
          <a:ext cx="5370010" cy="7380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Fouille/Fabriquer un objet/Objets de quête </a:t>
          </a:r>
          <a:r>
            <a:rPr lang="fr-FR" sz="1600" kern="1200"/>
            <a:t>(P.23 règles)</a:t>
          </a:r>
          <a:r>
            <a:rPr lang="fr-FR" sz="1600" b="1" kern="1200"/>
            <a:t> </a:t>
          </a:r>
        </a:p>
      </dsp:txBody>
      <dsp:txXfrm>
        <a:off x="381019" y="7529733"/>
        <a:ext cx="5297958" cy="66594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65962"/>
          <a:ext cx="6840220" cy="210384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Faites pivoter la tuile Salle pour que le compteur d’objets indique la moitié du chiffre du jeton (arrondi au supérieur), en le plaçant en face de la flèche rouge. (P.27 règles) </a:t>
          </a:r>
        </a:p>
        <a:p>
          <a:pPr marL="57150" lvl="1" indent="-57150" algn="l" defTabSz="400050">
            <a:lnSpc>
              <a:spcPct val="90000"/>
            </a:lnSpc>
            <a:spcBef>
              <a:spcPct val="0"/>
            </a:spcBef>
            <a:spcAft>
              <a:spcPct val="15000"/>
            </a:spcAft>
            <a:buChar char="•"/>
          </a:pPr>
          <a:r>
            <a:rPr lang="fr-FR" sz="900" kern="1200"/>
            <a:t> Puis résoudre et défausser le Jeton Exploration (P.15 règles)  :</a:t>
          </a:r>
        </a:p>
        <a:p>
          <a:pPr marL="114300" lvl="2" indent="-57150" algn="l" defTabSz="400050">
            <a:lnSpc>
              <a:spcPct val="90000"/>
            </a:lnSpc>
            <a:spcBef>
              <a:spcPct val="0"/>
            </a:spcBef>
            <a:spcAft>
              <a:spcPct val="15000"/>
            </a:spcAft>
            <a:buChar char="•"/>
          </a:pPr>
          <a:r>
            <a:rPr lang="fr-FR" sz="900" kern="1200"/>
            <a:t> </a:t>
          </a:r>
          <a:r>
            <a:rPr lang="fr-FR" sz="900" b="1" kern="1200"/>
            <a:t>Croix blanche (Silence) </a:t>
          </a:r>
          <a:r>
            <a:rPr lang="fr-FR" sz="900" kern="1200"/>
            <a:t>: Rien ne se passe. Pas de jet de bruit. S’il y a un marqueur Slime sur votre plateau, résolvez les effets d'un Danger à la place.</a:t>
          </a:r>
        </a:p>
        <a:p>
          <a:pPr marL="114300" lvl="2" indent="-57150" algn="l" defTabSz="400050">
            <a:lnSpc>
              <a:spcPct val="90000"/>
            </a:lnSpc>
            <a:spcBef>
              <a:spcPct val="0"/>
            </a:spcBef>
            <a:spcAft>
              <a:spcPct val="15000"/>
            </a:spcAft>
            <a:buChar char="•"/>
          </a:pPr>
          <a:r>
            <a:rPr lang="fr-FR" sz="900" kern="1200"/>
            <a:t> </a:t>
          </a:r>
          <a:r>
            <a:rPr lang="fr-FR" sz="900" b="1" kern="1200"/>
            <a:t>Griffe (danger)</a:t>
          </a:r>
          <a:r>
            <a:rPr lang="fr-FR" sz="900" kern="1200"/>
            <a:t> : Pas de jet de bruit, tout Intrus situé dans une salle adjacente et qui n’est pas en combat se déplace dans cette salle (plusieurs Intrus peuvent donc arriver). Si des Intrus sont bloqués par une porte, ils ne se déplacent pas, mais détruisent la porte. S’il n’y a aucun Intrus dans les salles adjacentes ou s’ils sont tous en combat, placez un marqueur Bruit dans chaque couloir relié à cette salle qui n’en comporte pas déjà un.</a:t>
          </a:r>
        </a:p>
        <a:p>
          <a:pPr marL="114300" lvl="2" indent="-57150" algn="l" defTabSz="400050">
            <a:lnSpc>
              <a:spcPct val="90000"/>
            </a:lnSpc>
            <a:spcBef>
              <a:spcPct val="0"/>
            </a:spcBef>
            <a:spcAft>
              <a:spcPct val="15000"/>
            </a:spcAft>
            <a:buChar char="•"/>
          </a:pPr>
          <a:r>
            <a:rPr lang="fr-FR" sz="900" kern="1200"/>
            <a:t> </a:t>
          </a:r>
          <a:r>
            <a:rPr lang="fr-FR" sz="900" b="1" kern="1200"/>
            <a:t>Slime</a:t>
          </a:r>
          <a:r>
            <a:rPr lang="fr-FR" sz="900" kern="1200"/>
            <a:t> : Placez un marqueur standard sur la case Slime de votre plateau pour indiquer que vous êtes couvert de slime.</a:t>
          </a:r>
        </a:p>
        <a:p>
          <a:pPr marL="114300" lvl="2" indent="-57150" algn="l" defTabSz="400050">
            <a:lnSpc>
              <a:spcPct val="90000"/>
            </a:lnSpc>
            <a:spcBef>
              <a:spcPct val="0"/>
            </a:spcBef>
            <a:spcAft>
              <a:spcPct val="15000"/>
            </a:spcAft>
            <a:buChar char="•"/>
          </a:pPr>
          <a:r>
            <a:rPr lang="fr-FR" sz="900" kern="1200"/>
            <a:t> </a:t>
          </a:r>
          <a:r>
            <a:rPr lang="fr-FR" sz="900" b="1" kern="1200"/>
            <a:t>Feu / Panne </a:t>
          </a:r>
          <a:r>
            <a:rPr lang="fr-FR" sz="900" kern="1200"/>
            <a:t>: Placez un marqueur dans cette salle.</a:t>
          </a:r>
        </a:p>
        <a:p>
          <a:pPr marL="114300" lvl="2" indent="-57150" algn="l" defTabSz="400050">
            <a:lnSpc>
              <a:spcPct val="90000"/>
            </a:lnSpc>
            <a:spcBef>
              <a:spcPct val="0"/>
            </a:spcBef>
            <a:spcAft>
              <a:spcPct val="15000"/>
            </a:spcAft>
            <a:buChar char="•"/>
          </a:pPr>
          <a:r>
            <a:rPr lang="fr-FR" sz="900" kern="1200"/>
            <a:t> </a:t>
          </a:r>
          <a:r>
            <a:rPr lang="fr-FR" sz="900" b="1" kern="1200"/>
            <a:t>Porte</a:t>
          </a:r>
          <a:r>
            <a:rPr lang="fr-FR" sz="900" kern="1200"/>
            <a:t> : Placez un pion Porte dans le couloir que vous avez emprunté pour entrer.</a:t>
          </a:r>
        </a:p>
      </dsp:txBody>
      <dsp:txXfrm>
        <a:off x="0" y="265962"/>
        <a:ext cx="6840220" cy="2103841"/>
      </dsp:txXfrm>
    </dsp:sp>
    <dsp:sp modelId="{A9B9F3A5-DBC0-49F3-8CC2-0AACB64EC958}">
      <dsp:nvSpPr>
        <dsp:cNvPr id="0" name=""/>
        <dsp:cNvSpPr/>
      </dsp:nvSpPr>
      <dsp:spPr>
        <a:xfrm>
          <a:off x="342011" y="8046"/>
          <a:ext cx="4829906"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Exploration d'une nouvelle salle</a:t>
          </a:r>
        </a:p>
      </dsp:txBody>
      <dsp:txXfrm>
        <a:off x="366509" y="32544"/>
        <a:ext cx="4780910" cy="452844"/>
      </dsp:txXfrm>
    </dsp:sp>
    <dsp:sp modelId="{319C313E-AEAD-4C74-862A-DAE4F2930D19}">
      <dsp:nvSpPr>
        <dsp:cNvPr id="0" name=""/>
        <dsp:cNvSpPr/>
      </dsp:nvSpPr>
      <dsp:spPr>
        <a:xfrm>
          <a:off x="0" y="2712524"/>
          <a:ext cx="6840220" cy="137558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Sur un 1, 2, 3 ou 4</a:t>
          </a:r>
          <a:r>
            <a:rPr lang="fr-FR" sz="900" kern="1200"/>
            <a:t>, placez un marqueur Bruit sur le couloir correspondant.</a:t>
          </a:r>
        </a:p>
        <a:p>
          <a:pPr marL="57150" lvl="1" indent="-57150" algn="l" defTabSz="400050">
            <a:lnSpc>
              <a:spcPct val="90000"/>
            </a:lnSpc>
            <a:spcBef>
              <a:spcPct val="0"/>
            </a:spcBef>
            <a:spcAft>
              <a:spcPct val="15000"/>
            </a:spcAft>
            <a:buChar char="•"/>
          </a:pPr>
          <a:r>
            <a:rPr lang="fr-FR" sz="900" kern="1200"/>
            <a:t> </a:t>
          </a:r>
          <a:r>
            <a:rPr lang="fr-FR" sz="900" b="1" kern="1200"/>
            <a:t>Griffe (danger)</a:t>
          </a:r>
          <a:r>
            <a:rPr lang="fr-FR" sz="900" kern="1200"/>
            <a:t> : tout Intrus situé dans une salle adjacente et qui n’est pas en combat se déplace dans cette salle (plusieurs Intrus peuvent donc arriver). Si des Intrus sont bloqués par une porte, ils ne se déplacent pas, mais détruisent la porte. S’il n’y a aucun Intrus dans les salles adjacentes ou s’ils sont tous en combat, placez un marqueur Bruit dans chaque couloir relié à cette salle qui n’en comporte pas déjà un.</a:t>
          </a:r>
        </a:p>
        <a:p>
          <a:pPr marL="57150" lvl="1" indent="-57150" algn="l" defTabSz="400050">
            <a:lnSpc>
              <a:spcPct val="90000"/>
            </a:lnSpc>
            <a:spcBef>
              <a:spcPct val="0"/>
            </a:spcBef>
            <a:spcAft>
              <a:spcPct val="15000"/>
            </a:spcAft>
            <a:buChar char="•"/>
          </a:pPr>
          <a:r>
            <a:rPr lang="fr-FR" sz="900" kern="1200"/>
            <a:t> </a:t>
          </a:r>
          <a:r>
            <a:rPr lang="fr-FR" sz="900" b="1" kern="1200"/>
            <a:t>Croix blanche (Silence) </a:t>
          </a:r>
          <a:r>
            <a:rPr lang="fr-FR" sz="900" kern="1200"/>
            <a:t>: Rien ne se passe. S’il y a un marqueur Slime sur votre plateau, résolvez les effets d'un Danger à la place.</a:t>
          </a:r>
        </a:p>
      </dsp:txBody>
      <dsp:txXfrm>
        <a:off x="0" y="2712524"/>
        <a:ext cx="6840220" cy="1375588"/>
      </dsp:txXfrm>
    </dsp:sp>
    <dsp:sp modelId="{F0BE2D94-0ABE-49FB-93B8-684A8BCA6C1E}">
      <dsp:nvSpPr>
        <dsp:cNvPr id="0" name=""/>
        <dsp:cNvSpPr/>
      </dsp:nvSpPr>
      <dsp:spPr>
        <a:xfrm>
          <a:off x="374929" y="2454608"/>
          <a:ext cx="4788154"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Jet de bruit </a:t>
          </a:r>
          <a:r>
            <a:rPr lang="fr-FR" sz="1600" kern="1200"/>
            <a:t>(P.15 règles) </a:t>
          </a:r>
          <a:endParaRPr lang="fr-FR" sz="1600" b="1" kern="1200"/>
        </a:p>
      </dsp:txBody>
      <dsp:txXfrm>
        <a:off x="399427" y="2479106"/>
        <a:ext cx="4739158" cy="452844"/>
      </dsp:txXfrm>
    </dsp:sp>
    <dsp:sp modelId="{050BB343-2FEB-4B1D-A804-28496239321C}">
      <dsp:nvSpPr>
        <dsp:cNvPr id="0" name=""/>
        <dsp:cNvSpPr/>
      </dsp:nvSpPr>
      <dsp:spPr>
        <a:xfrm>
          <a:off x="0" y="4430833"/>
          <a:ext cx="6840220" cy="204989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Toute carte Contamination reçue, quelle que soit son origine, doit être prise dans le paquet Contamination et placée au sommet de votre défausse de cartes Actions. (P.20 règles) </a:t>
          </a:r>
        </a:p>
        <a:p>
          <a:pPr marL="57150" lvl="1" indent="-57150" algn="l" defTabSz="400050">
            <a:lnSpc>
              <a:spcPct val="90000"/>
            </a:lnSpc>
            <a:spcBef>
              <a:spcPct val="0"/>
            </a:spcBef>
            <a:spcAft>
              <a:spcPct val="15000"/>
            </a:spcAft>
            <a:buChar char="•"/>
          </a:pPr>
          <a:r>
            <a:rPr lang="fr-FR" sz="900" kern="1200"/>
            <a:t> Vous devez les garder en main comme des cartes Action, elles n’offrent pas d’actions supplémentaires et vous ne pouvez pas les dépenser pour payer une action. Vous pouvez les défausser quand vous passez. (P.20 règles) </a:t>
          </a:r>
        </a:p>
        <a:p>
          <a:pPr marL="57150" lvl="1" indent="-57150" algn="l" defTabSz="400050">
            <a:lnSpc>
              <a:spcPct val="90000"/>
            </a:lnSpc>
            <a:spcBef>
              <a:spcPct val="0"/>
            </a:spcBef>
            <a:spcAft>
              <a:spcPct val="15000"/>
            </a:spcAft>
            <a:buChar char="•"/>
          </a:pPr>
          <a:r>
            <a:rPr lang="fr-FR" sz="900" kern="1200"/>
            <a:t> Chaque carte Contamination cache une information : la carte peut être infectée ou non. (P.20 règles) </a:t>
          </a:r>
        </a:p>
        <a:p>
          <a:pPr marL="57150" lvl="1" indent="-57150" algn="l" defTabSz="400050">
            <a:lnSpc>
              <a:spcPct val="90000"/>
            </a:lnSpc>
            <a:spcBef>
              <a:spcPct val="0"/>
            </a:spcBef>
            <a:spcAft>
              <a:spcPct val="15000"/>
            </a:spcAft>
            <a:buChar char="•"/>
          </a:pPr>
          <a:r>
            <a:rPr lang="fr-FR" sz="900" kern="1200"/>
            <a:t> Plusieurs méthodes existent pour vous débarrasser de vos cartes Contamination (carte Action Repos, salles Cantine, Douches ou Bloc opératoire, action d’objet Antidote). (P.20 règles) </a:t>
          </a:r>
        </a:p>
        <a:p>
          <a:pPr marL="57150" lvl="1" indent="-57150" algn="l" defTabSz="400050">
            <a:lnSpc>
              <a:spcPct val="90000"/>
            </a:lnSpc>
            <a:spcBef>
              <a:spcPct val="0"/>
            </a:spcBef>
            <a:spcAft>
              <a:spcPct val="15000"/>
            </a:spcAft>
            <a:buChar char="•"/>
          </a:pPr>
          <a:r>
            <a:rPr lang="fr-FR" sz="900" kern="1200"/>
            <a:t> Lors d'un scan (P.21 règles)  : Prenez le Scanner et placez son filtre sur la carte Contamination que vous voulez scanner. Il se peut que le mot infectée apparaisse. Si ce n’est pas le cas, la carte n’est pas infectée. Si votre carte est infectée, placez une figurine de Larve sur votre plateau (conservez la carte Contamination !). S’il y avait déjà une Larve sur votre plateau, vous êtes tué et un Rôdeur surgit de votre cadavre. Placez sa figurine dans votre salle. Si une règle vous demande de retirer une carte Contamination, retirez-la du jeu. </a:t>
          </a:r>
        </a:p>
      </dsp:txBody>
      <dsp:txXfrm>
        <a:off x="0" y="4430833"/>
        <a:ext cx="6840220" cy="2049897"/>
      </dsp:txXfrm>
    </dsp:sp>
    <dsp:sp modelId="{B08AB6CF-99C8-44E7-8713-E6BEB988D2AA}">
      <dsp:nvSpPr>
        <dsp:cNvPr id="0" name=""/>
        <dsp:cNvSpPr/>
      </dsp:nvSpPr>
      <dsp:spPr>
        <a:xfrm>
          <a:off x="344993" y="4172917"/>
          <a:ext cx="4788154"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Cartes Contamination</a:t>
          </a:r>
        </a:p>
      </dsp:txBody>
      <dsp:txXfrm>
        <a:off x="369491" y="4197415"/>
        <a:ext cx="4739158" cy="452844"/>
      </dsp:txXfrm>
    </dsp:sp>
    <dsp:sp modelId="{4C4AF0C0-FB97-46E5-8CA4-A574AF5E8FE7}">
      <dsp:nvSpPr>
        <dsp:cNvPr id="0" name=""/>
        <dsp:cNvSpPr/>
      </dsp:nvSpPr>
      <dsp:spPr>
        <a:xfrm>
          <a:off x="0" y="6824500"/>
          <a:ext cx="6840220" cy="253539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 d'un déplacement, s’il y a quelqu’un dans la salle (un personnage ou un Intrus), ne résolvez pas de jet de bruit. (P.14 règles)</a:t>
          </a:r>
        </a:p>
        <a:p>
          <a:pPr marL="57150" lvl="1" indent="-57150" algn="l" defTabSz="400050">
            <a:lnSpc>
              <a:spcPct val="90000"/>
            </a:lnSpc>
            <a:spcBef>
              <a:spcPct val="0"/>
            </a:spcBef>
            <a:spcAft>
              <a:spcPct val="15000"/>
            </a:spcAft>
            <a:buChar char="•"/>
          </a:pPr>
          <a:r>
            <a:rPr lang="fr-FR" sz="900" kern="1200"/>
            <a:t> Si l’on vous demande de placer un Intrus Adulte sur le plateau, mais que les 8 figurines sont déjà en jeu, les Intrus Adultes se retirent. Enlevez toutes les figurines d’Adulte qui ne sont pas en combat et remettez les jetons correspondants dans le sac (si possible). Ensuite, placez une figurine d’Adulte dans la salle où vous devez résoudre une rencontre. (P.15 règles)</a:t>
          </a:r>
        </a:p>
        <a:p>
          <a:pPr marL="57150" lvl="1" indent="-57150" algn="l" defTabSz="400050">
            <a:lnSpc>
              <a:spcPct val="90000"/>
            </a:lnSpc>
            <a:spcBef>
              <a:spcPct val="0"/>
            </a:spcBef>
            <a:spcAft>
              <a:spcPct val="15000"/>
            </a:spcAft>
            <a:buChar char="•"/>
          </a:pPr>
          <a:r>
            <a:rPr lang="fr-FR" sz="900" kern="1200"/>
            <a:t> Si un Intrus se déplace vers un conduit, il disparaît dedans. Défaussez tous ses marqueurs Dégâts, remettez son jeton dans le sac, et retirez la figurine du plateau. (P.16 règles)</a:t>
          </a:r>
        </a:p>
        <a:p>
          <a:pPr marL="57150" lvl="1" indent="-57150" algn="l" defTabSz="400050">
            <a:lnSpc>
              <a:spcPct val="90000"/>
            </a:lnSpc>
            <a:spcBef>
              <a:spcPct val="0"/>
            </a:spcBef>
            <a:spcAft>
              <a:spcPct val="15000"/>
            </a:spcAft>
            <a:buChar char="•"/>
          </a:pPr>
          <a:r>
            <a:rPr lang="fr-FR" sz="900" kern="1200"/>
            <a:t> S'il faut placer un jeton feu ou panne et que cela n'est pas possible, le nemesis explose. (P.17 règles)</a:t>
          </a:r>
        </a:p>
        <a:p>
          <a:pPr marL="57150" lvl="1" indent="-57150" algn="l" defTabSz="400050">
            <a:lnSpc>
              <a:spcPct val="90000"/>
            </a:lnSpc>
            <a:spcBef>
              <a:spcPct val="0"/>
            </a:spcBef>
            <a:spcAft>
              <a:spcPct val="15000"/>
            </a:spcAft>
            <a:buChar char="•"/>
          </a:pPr>
          <a:r>
            <a:rPr lang="fr-FR" sz="900" kern="1200"/>
            <a:t> Le nid et la salle de slime ne peuvent pas accueillir de marqueur Panne. (P.17 règles)</a:t>
          </a:r>
        </a:p>
        <a:p>
          <a:pPr marL="57150" lvl="1" indent="-57150" algn="l" defTabSz="400050">
            <a:lnSpc>
              <a:spcPct val="90000"/>
            </a:lnSpc>
            <a:spcBef>
              <a:spcPct val="0"/>
            </a:spcBef>
            <a:spcAft>
              <a:spcPct val="15000"/>
            </a:spcAft>
            <a:buChar char="•"/>
          </a:pPr>
          <a:r>
            <a:rPr lang="fr-FR" sz="900" kern="1200"/>
            <a:t> L’état des moteurs (endommagé/opérationnel) n’est jamais affecté par le marqueur Panne de leur salle. (P.17 règles)</a:t>
          </a:r>
        </a:p>
        <a:p>
          <a:pPr marL="57150" lvl="1" indent="-57150" algn="l" defTabSz="400050">
            <a:lnSpc>
              <a:spcPct val="90000"/>
            </a:lnSpc>
            <a:spcBef>
              <a:spcPct val="0"/>
            </a:spcBef>
            <a:spcAft>
              <a:spcPct val="15000"/>
            </a:spcAft>
            <a:buChar char="•"/>
          </a:pPr>
          <a:r>
            <a:rPr lang="fr-FR" sz="900" kern="1200"/>
            <a:t> Si plusieurs Intrus se déplacent depuis la même salle et qu'ils tombent sur une porte. Ils détruisent la porte, mais restent tous dans la salle de départ. (P.17 règles)</a:t>
          </a:r>
        </a:p>
        <a:p>
          <a:pPr marL="57150" lvl="1" indent="-57150" algn="l" defTabSz="400050">
            <a:lnSpc>
              <a:spcPct val="90000"/>
            </a:lnSpc>
            <a:spcBef>
              <a:spcPct val="0"/>
            </a:spcBef>
            <a:spcAft>
              <a:spcPct val="15000"/>
            </a:spcAft>
            <a:buChar char="•"/>
          </a:pPr>
          <a:r>
            <a:rPr lang="fr-FR" sz="900" kern="1200"/>
            <a:t> Dans une nacelles : vous pouvez partir immédiatement ou attendre qu’un autre passager vous rejoigne et occupe la deuxième case disponible. (P.26 règles)</a:t>
          </a:r>
        </a:p>
        <a:p>
          <a:pPr marL="57150" lvl="1" indent="-57150" algn="l" defTabSz="400050">
            <a:lnSpc>
              <a:spcPct val="90000"/>
            </a:lnSpc>
            <a:spcBef>
              <a:spcPct val="0"/>
            </a:spcBef>
            <a:spcAft>
              <a:spcPct val="15000"/>
            </a:spcAft>
            <a:buChar char="•"/>
          </a:pPr>
          <a:r>
            <a:rPr lang="fr-FR" sz="900" kern="1200"/>
            <a:t> Quand un intrus subit un dégât du feu, exécuter les règles de la section </a:t>
          </a:r>
          <a:r>
            <a:rPr lang="fr-FR" sz="900" b="1" kern="1200"/>
            <a:t>Dégâts, retraite et mort des Intrus.</a:t>
          </a:r>
          <a:endParaRPr lang="fr-FR" sz="900" kern="1200"/>
        </a:p>
      </dsp:txBody>
      <dsp:txXfrm>
        <a:off x="0" y="6824500"/>
        <a:ext cx="6840220" cy="2535399"/>
      </dsp:txXfrm>
    </dsp:sp>
    <dsp:sp modelId="{8DA1689A-79FF-4A9E-8833-21D7BD8C1A55}">
      <dsp:nvSpPr>
        <dsp:cNvPr id="0" name=""/>
        <dsp:cNvSpPr/>
      </dsp:nvSpPr>
      <dsp:spPr>
        <a:xfrm>
          <a:off x="342011" y="6565534"/>
          <a:ext cx="4788154"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66509" y="6590032"/>
        <a:ext cx="4739158" cy="45284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5063</TotalTime>
  <Pages>4</Pages>
  <Words>1</Words>
  <Characters>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854</cp:revision>
  <cp:lastPrinted>2025-11-15T09:16:00Z</cp:lastPrinted>
  <dcterms:created xsi:type="dcterms:W3CDTF">2025-03-13T21:15:00Z</dcterms:created>
  <dcterms:modified xsi:type="dcterms:W3CDTF">2025-11-15T10:39:00Z</dcterms:modified>
</cp:coreProperties>
</file>